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78D3E" w14:textId="77777777" w:rsidR="00B7094F" w:rsidRPr="008D1B21" w:rsidRDefault="00B7094F" w:rsidP="000436C6">
      <w:pPr>
        <w:widowControl/>
        <w:spacing w:before="100" w:beforeAutospacing="1" w:line="442" w:lineRule="atLeast"/>
        <w:rPr>
          <w:rFonts w:ascii="Yu Mincho" w:eastAsia="Yu Mincho" w:hAnsi="Yu Mincho" w:cs="新細明體"/>
          <w:kern w:val="0"/>
        </w:rPr>
      </w:pPr>
      <w:bookmarkStart w:id="0" w:name="_GoBack"/>
      <w:bookmarkEnd w:id="0"/>
      <w:r w:rsidRPr="008D1B21">
        <w:rPr>
          <w:rFonts w:ascii="Yu Mincho" w:eastAsia="Yu Mincho" w:hAnsi="Yu Mincho" w:cs="新細明體" w:hint="eastAsia"/>
          <w:b/>
          <w:bCs/>
          <w:kern w:val="0"/>
          <w:sz w:val="26"/>
          <w:szCs w:val="26"/>
        </w:rPr>
        <w:t xml:space="preserve">台湾工作機械情報 </w:t>
      </w:r>
    </w:p>
    <w:p w14:paraId="340F02BD" w14:textId="4D57E55B" w:rsidR="000B4D56" w:rsidRPr="00140573" w:rsidRDefault="00140573" w:rsidP="00140573">
      <w:pPr>
        <w:widowControl/>
        <w:spacing w:beforeLines="50" w:before="180" w:line="442" w:lineRule="atLeast"/>
        <w:ind w:left="482"/>
        <w:jc w:val="right"/>
        <w:rPr>
          <w:rFonts w:ascii="Yu Mincho" w:eastAsia="Yu Mincho" w:hAnsi="Yu Mincho"/>
          <w:b/>
          <w:bCs/>
          <w:kern w:val="0"/>
          <w:sz w:val="26"/>
          <w:szCs w:val="26"/>
        </w:rPr>
      </w:pPr>
      <w:r>
        <w:rPr>
          <w:rFonts w:ascii="Yu Mincho" w:eastAsia="Yu Mincho" w:hAnsi="Yu Mincho" w:hint="eastAsia"/>
          <w:b/>
          <w:bCs/>
          <w:kern w:val="0"/>
          <w:sz w:val="26"/>
          <w:szCs w:val="26"/>
        </w:rPr>
        <w:t>20</w:t>
      </w:r>
      <w:r w:rsidR="002B09B9">
        <w:rPr>
          <w:rFonts w:ascii="Yu Mincho" w:eastAsia="Yu Mincho" w:hAnsi="Yu Mincho" w:hint="eastAsia"/>
          <w:b/>
          <w:bCs/>
          <w:kern w:val="0"/>
          <w:sz w:val="26"/>
          <w:szCs w:val="26"/>
        </w:rPr>
        <w:t>20</w:t>
      </w:r>
      <w:r w:rsidR="000B4D56" w:rsidRPr="00B7094F">
        <w:rPr>
          <w:rFonts w:ascii="Yu Mincho" w:eastAsia="Yu Mincho" w:hAnsi="Yu Mincho" w:cs="新細明體" w:hint="eastAsia"/>
          <w:b/>
          <w:bCs/>
          <w:kern w:val="0"/>
          <w:sz w:val="26"/>
          <w:szCs w:val="26"/>
        </w:rPr>
        <w:t>年</w:t>
      </w:r>
      <w:proofErr w:type="gramStart"/>
      <w:r w:rsidR="008449F5">
        <w:rPr>
          <w:rFonts w:ascii="Yu Mincho" w:eastAsia="Yu Mincho" w:hAnsi="Yu Mincho" w:hint="eastAsia"/>
          <w:b/>
          <w:bCs/>
          <w:kern w:val="0"/>
          <w:sz w:val="26"/>
          <w:szCs w:val="26"/>
        </w:rPr>
        <w:t>７</w:t>
      </w:r>
      <w:proofErr w:type="gramEnd"/>
      <w:r w:rsidR="000B4D56" w:rsidRPr="00B7094F">
        <w:rPr>
          <w:rFonts w:ascii="Yu Mincho" w:eastAsia="Yu Mincho" w:hAnsi="Yu Mincho" w:cs="新細明體" w:hint="eastAsia"/>
          <w:b/>
          <w:bCs/>
          <w:kern w:val="0"/>
          <w:sz w:val="26"/>
          <w:szCs w:val="26"/>
        </w:rPr>
        <w:t>月</w:t>
      </w:r>
      <w:r w:rsidR="000B4D56" w:rsidRPr="00B7094F">
        <w:rPr>
          <w:rFonts w:ascii="Yu Mincho" w:eastAsia="Yu Mincho" w:hAnsi="Yu Mincho" w:hint="eastAsia"/>
          <w:b/>
          <w:bCs/>
          <w:kern w:val="0"/>
          <w:sz w:val="26"/>
          <w:szCs w:val="26"/>
        </w:rPr>
        <w:t>15</w:t>
      </w:r>
      <w:r w:rsidR="000B4D56" w:rsidRPr="00B7094F">
        <w:rPr>
          <w:rFonts w:ascii="Yu Mincho" w:eastAsia="Yu Mincho" w:hAnsi="Yu Mincho" w:cs="新細明體" w:hint="eastAsia"/>
          <w:b/>
          <w:bCs/>
          <w:kern w:val="0"/>
          <w:sz w:val="26"/>
          <w:szCs w:val="26"/>
        </w:rPr>
        <w:t>日</w:t>
      </w:r>
    </w:p>
    <w:p w14:paraId="3EE8D87D" w14:textId="77777777" w:rsidR="000B4D56" w:rsidRDefault="000B4D56" w:rsidP="003119AB">
      <w:pPr>
        <w:widowControl/>
        <w:spacing w:afterLines="50" w:after="180" w:line="360" w:lineRule="atLeast"/>
        <w:ind w:left="482"/>
        <w:jc w:val="right"/>
        <w:rPr>
          <w:rFonts w:ascii="Yu Mincho" w:eastAsia="Yu Mincho" w:hAnsi="Yu Mincho" w:cs="新細明體"/>
          <w:b/>
          <w:bCs/>
          <w:kern w:val="0"/>
          <w:sz w:val="26"/>
          <w:szCs w:val="26"/>
        </w:rPr>
      </w:pPr>
      <w:r w:rsidRPr="00B7094F">
        <w:rPr>
          <w:rFonts w:ascii="Yu Mincho" w:eastAsia="Yu Mincho" w:hAnsi="Yu Mincho" w:cs="新細明體" w:hint="eastAsia"/>
          <w:b/>
          <w:bCs/>
          <w:kern w:val="0"/>
          <w:sz w:val="26"/>
          <w:szCs w:val="26"/>
        </w:rPr>
        <w:t>東海大学劉研究室</w:t>
      </w:r>
    </w:p>
    <w:p w14:paraId="7E43036B" w14:textId="32B63613" w:rsidR="00397A7F" w:rsidRDefault="00397A7F" w:rsidP="00397A7F">
      <w:pPr>
        <w:numPr>
          <w:ilvl w:val="0"/>
          <w:numId w:val="19"/>
        </w:numPr>
        <w:spacing w:line="440" w:lineRule="exact"/>
        <w:ind w:left="482" w:hanging="482"/>
        <w:rPr>
          <w:rFonts w:ascii="微軟正黑體" w:eastAsia="微軟正黑體" w:hAnsi="微軟正黑體" w:cs="微軟正黑體"/>
          <w:b/>
          <w:bCs/>
          <w:color w:val="0000CC"/>
          <w:sz w:val="26"/>
          <w:szCs w:val="26"/>
          <w:lang w:eastAsia="ja-JP"/>
        </w:rPr>
      </w:pPr>
      <w:r>
        <w:rPr>
          <w:rFonts w:ascii="微軟正黑體" w:eastAsia="微軟正黑體" w:hAnsi="微軟正黑體" w:cs="微軟正黑體" w:hint="eastAsia"/>
          <w:b/>
          <w:bCs/>
          <w:color w:val="0000CC"/>
          <w:sz w:val="26"/>
          <w:szCs w:val="26"/>
          <w:lang w:eastAsia="ja-JP"/>
        </w:rPr>
        <w:t>Gartner</w:t>
      </w:r>
      <w:r>
        <w:rPr>
          <w:rFonts w:ascii="微軟正黑體" w:eastAsia="MS Mincho" w:hAnsi="微軟正黑體" w:cs="微軟正黑體" w:hint="eastAsia"/>
          <w:b/>
          <w:bCs/>
          <w:color w:val="0000CC"/>
          <w:sz w:val="26"/>
          <w:szCs w:val="26"/>
          <w:lang w:eastAsia="ja-JP"/>
        </w:rPr>
        <w:t xml:space="preserve"> </w:t>
      </w:r>
      <w:r w:rsidR="00E00073">
        <w:rPr>
          <w:rFonts w:ascii="微軟正黑體" w:eastAsia="MS Mincho" w:hAnsi="微軟正黑體" w:cs="微軟正黑體" w:hint="eastAsia"/>
          <w:b/>
          <w:bCs/>
          <w:color w:val="0000CC"/>
          <w:sz w:val="26"/>
          <w:szCs w:val="26"/>
          <w:lang w:eastAsia="ja-JP"/>
        </w:rPr>
        <w:t>のトップ</w:t>
      </w:r>
      <w:r>
        <w:rPr>
          <w:rFonts w:ascii="Yu Mincho" w:eastAsia="Yu Mincho" w:hAnsi="Yu Mincho" w:cs="微軟正黑體" w:hint="eastAsia"/>
          <w:b/>
          <w:bCs/>
          <w:color w:val="0000CC"/>
          <w:sz w:val="26"/>
          <w:szCs w:val="26"/>
          <w:lang w:eastAsia="ja-JP"/>
        </w:rPr>
        <w:t>10大戦略：デジタルツイン</w:t>
      </w:r>
    </w:p>
    <w:p w14:paraId="562A2B2D" w14:textId="381DBBC9" w:rsidR="00DF7EBB" w:rsidRPr="006D4EF7" w:rsidRDefault="00397A7F" w:rsidP="000E4465">
      <w:pPr>
        <w:spacing w:line="420" w:lineRule="exact"/>
        <w:ind w:firstLineChars="100" w:firstLine="270"/>
        <w:jc w:val="both"/>
        <w:rPr>
          <w:rFonts w:ascii="Yu Mincho" w:eastAsia="Yu Mincho" w:hAnsi="Yu Mincho"/>
          <w:spacing w:val="15"/>
          <w:lang w:eastAsia="ja-JP"/>
        </w:rPr>
      </w:pPr>
      <w:r w:rsidRPr="006D4EF7">
        <w:rPr>
          <w:rFonts w:ascii="Yu Mincho" w:eastAsia="Yu Mincho" w:hAnsi="Yu Mincho" w:hint="eastAsia"/>
          <w:spacing w:val="15"/>
          <w:lang w:eastAsia="ja-JP"/>
        </w:rPr>
        <w:t>一般大衆がデジタルツインにもつ理解はソリッドモデルとバーチャルモデルの構築と離脱だろう。Gartnerがこの件に関し以下４つの項目に分けて説明した。</w:t>
      </w:r>
    </w:p>
    <w:p w14:paraId="1E5018DC" w14:textId="77777777" w:rsidR="00397A7F" w:rsidRPr="006D4EF7" w:rsidRDefault="00397A7F" w:rsidP="006D4EF7">
      <w:pPr>
        <w:spacing w:line="420" w:lineRule="exact"/>
        <w:jc w:val="both"/>
        <w:rPr>
          <w:rFonts w:ascii="Yu Mincho" w:eastAsia="Yu Mincho" w:hAnsi="Yu Mincho"/>
          <w:spacing w:val="15"/>
          <w:lang w:eastAsia="ja-JP"/>
        </w:rPr>
      </w:pPr>
      <w:r w:rsidRPr="006D4EF7">
        <w:rPr>
          <w:rFonts w:ascii="Yu Mincho" w:eastAsia="Yu Mincho" w:hAnsi="Yu Mincho" w:hint="eastAsia"/>
          <w:spacing w:val="15"/>
          <w:lang w:eastAsia="ja-JP"/>
        </w:rPr>
        <w:t>①バーチャルモデルの頑健性―これによりいかに業務成果を出すか</w:t>
      </w:r>
    </w:p>
    <w:p w14:paraId="01D66DE4" w14:textId="77A462A1" w:rsidR="00397A7F" w:rsidRPr="006D4EF7" w:rsidRDefault="00397A7F" w:rsidP="006D4EF7">
      <w:pPr>
        <w:spacing w:line="420" w:lineRule="exact"/>
        <w:jc w:val="both"/>
        <w:rPr>
          <w:rFonts w:ascii="Yu Mincho" w:eastAsia="Yu Mincho" w:hAnsi="Yu Mincho"/>
          <w:spacing w:val="15"/>
          <w:lang w:eastAsia="ja-JP"/>
        </w:rPr>
      </w:pPr>
      <w:r w:rsidRPr="006D4EF7">
        <w:rPr>
          <w:rFonts w:ascii="Yu Mincho" w:eastAsia="Yu Mincho" w:hAnsi="Yu Mincho" w:hint="eastAsia"/>
          <w:spacing w:val="15"/>
          <w:lang w:eastAsia="ja-JP"/>
        </w:rPr>
        <w:t>②現実世界との連動性―このモデルを通し即モニタリングできるか</w:t>
      </w:r>
    </w:p>
    <w:p w14:paraId="1A427FA0" w14:textId="77777777" w:rsidR="00397A7F" w:rsidRPr="006D4EF7" w:rsidRDefault="00397A7F" w:rsidP="006D4EF7">
      <w:pPr>
        <w:spacing w:line="420" w:lineRule="exact"/>
        <w:jc w:val="both"/>
        <w:rPr>
          <w:rFonts w:ascii="Yu Mincho" w:eastAsia="Yu Mincho" w:hAnsi="Yu Mincho"/>
          <w:spacing w:val="15"/>
          <w:lang w:eastAsia="ja-JP"/>
        </w:rPr>
      </w:pPr>
      <w:r w:rsidRPr="006D4EF7">
        <w:rPr>
          <w:rFonts w:ascii="Yu Mincho" w:eastAsia="Yu Mincho" w:hAnsi="Yu Mincho" w:hint="eastAsia"/>
          <w:spacing w:val="15"/>
          <w:lang w:eastAsia="ja-JP"/>
        </w:rPr>
        <w:t>③先進的なビッグデータ分析とAI応用による新たな商機</w:t>
      </w:r>
    </w:p>
    <w:p w14:paraId="0426CEA9" w14:textId="77777777" w:rsidR="00397A7F" w:rsidRDefault="00397A7F" w:rsidP="006D4EF7">
      <w:pPr>
        <w:spacing w:line="420" w:lineRule="exact"/>
        <w:jc w:val="both"/>
        <w:rPr>
          <w:rFonts w:ascii="Yu Mincho" w:eastAsia="Yu Mincho" w:hAnsi="Yu Mincho"/>
          <w:spacing w:val="15"/>
          <w:lang w:eastAsia="ja-JP"/>
        </w:rPr>
      </w:pPr>
      <w:r w:rsidRPr="006D4EF7">
        <w:rPr>
          <w:rFonts w:ascii="Yu Mincho" w:eastAsia="Yu Mincho" w:hAnsi="Yu Mincho" w:hint="eastAsia"/>
          <w:spacing w:val="15"/>
          <w:lang w:eastAsia="ja-JP"/>
        </w:rPr>
        <w:t>④バーチャルモデルの相互性と評価の“シュミレーション”</w:t>
      </w:r>
    </w:p>
    <w:p w14:paraId="20E621B1" w14:textId="77777777" w:rsidR="00E00073" w:rsidRDefault="00397A7F" w:rsidP="00E00073">
      <w:pPr>
        <w:spacing w:line="420" w:lineRule="exact"/>
        <w:ind w:firstLineChars="100" w:firstLine="270"/>
        <w:jc w:val="both"/>
        <w:rPr>
          <w:rFonts w:ascii="微軟正黑體" w:eastAsia="MS Mincho" w:hAnsi="微軟正黑體"/>
          <w:b/>
          <w:bCs/>
          <w:spacing w:val="15"/>
          <w:lang w:eastAsia="ja-JP"/>
        </w:rPr>
      </w:pPr>
      <w:r w:rsidRPr="006D4EF7">
        <w:rPr>
          <w:rFonts w:ascii="Yu Mincho" w:eastAsia="Yu Mincho" w:hAnsi="Yu Mincho" w:hint="eastAsia"/>
          <w:spacing w:val="15"/>
          <w:lang w:eastAsia="ja-JP"/>
        </w:rPr>
        <w:t>本編では欧州の工作機械メーカーが製品生産過程でデジタルツイン技術をいかに取り入れるか、機械産業の生産流程をどう活かし加速させていくか、さらなるビジネス模式を提供していく。</w:t>
      </w:r>
      <w:r w:rsidRPr="006D4EF7">
        <w:rPr>
          <w:rFonts w:ascii="Yu Mincho" w:eastAsia="Yu Mincho" w:hAnsi="Yu Mincho" w:hint="eastAsia"/>
          <w:spacing w:val="15"/>
          <w:lang w:eastAsia="ja-JP"/>
        </w:rPr>
        <w:br/>
      </w:r>
    </w:p>
    <w:p w14:paraId="4D8675C5" w14:textId="0FC727BF" w:rsidR="00397A7F" w:rsidRPr="006D4EF7" w:rsidRDefault="00397A7F" w:rsidP="00E00073">
      <w:pPr>
        <w:spacing w:line="420" w:lineRule="exact"/>
        <w:jc w:val="both"/>
        <w:rPr>
          <w:rFonts w:ascii="微軟正黑體" w:eastAsia="微軟正黑體" w:hAnsi="微軟正黑體"/>
          <w:spacing w:val="15"/>
          <w:lang w:eastAsia="ja-JP"/>
        </w:rPr>
      </w:pPr>
      <w:r w:rsidRPr="006D4EF7">
        <w:rPr>
          <w:rFonts w:ascii="微軟正黑體" w:eastAsia="微軟正黑體" w:hAnsi="微軟正黑體" w:hint="eastAsia"/>
          <w:b/>
          <w:bCs/>
          <w:spacing w:val="15"/>
          <w:lang w:eastAsia="ja-JP"/>
        </w:rPr>
        <w:t>デジタルにより機台開発の柔軟性をアップ</w:t>
      </w:r>
      <w:r w:rsidR="00E00073">
        <w:rPr>
          <w:rFonts w:ascii="MS Mincho" w:eastAsia="MS Mincho" w:hAnsi="MS Mincho" w:hint="eastAsia"/>
          <w:b/>
          <w:bCs/>
          <w:spacing w:val="15"/>
          <w:lang w:eastAsia="ja-JP"/>
        </w:rPr>
        <w:t xml:space="preserve">　</w:t>
      </w:r>
      <w:r w:rsidRPr="006D4EF7">
        <w:rPr>
          <w:rFonts w:ascii="微軟正黑體" w:eastAsia="微軟正黑體" w:hAnsi="微軟正黑體" w:hint="eastAsia"/>
          <w:b/>
          <w:bCs/>
          <w:spacing w:val="15"/>
          <w:lang w:eastAsia="ja-JP"/>
        </w:rPr>
        <w:t>より複雑な</w:t>
      </w:r>
      <w:r w:rsidR="00E00073">
        <w:rPr>
          <w:rFonts w:ascii="MS Mincho" w:eastAsia="MS Mincho" w:hAnsi="MS Mincho" w:hint="eastAsia"/>
          <w:b/>
          <w:bCs/>
          <w:spacing w:val="15"/>
          <w:lang w:eastAsia="ja-JP"/>
        </w:rPr>
        <w:t>CNC</w:t>
      </w:r>
      <w:r w:rsidRPr="006D4EF7">
        <w:rPr>
          <w:rFonts w:ascii="微軟正黑體" w:eastAsia="微軟正黑體" w:hAnsi="微軟正黑體" w:hint="eastAsia"/>
          <w:b/>
          <w:bCs/>
          <w:spacing w:val="15"/>
          <w:lang w:eastAsia="ja-JP"/>
        </w:rPr>
        <w:t>機台を</w:t>
      </w:r>
      <w:r w:rsidR="00E00073">
        <w:rPr>
          <w:rFonts w:ascii="MS Mincho" w:eastAsia="MS Mincho" w:hAnsi="MS Mincho" w:hint="eastAsia"/>
          <w:b/>
          <w:bCs/>
          <w:spacing w:val="15"/>
          <w:lang w:eastAsia="ja-JP"/>
        </w:rPr>
        <w:t>素早く</w:t>
      </w:r>
      <w:r w:rsidRPr="006D4EF7">
        <w:rPr>
          <w:rFonts w:ascii="微軟正黑體" w:eastAsia="微軟正黑體" w:hAnsi="微軟正黑體" w:hint="eastAsia"/>
          <w:b/>
          <w:bCs/>
          <w:spacing w:val="15"/>
          <w:lang w:eastAsia="ja-JP"/>
        </w:rPr>
        <w:t>製造</w:t>
      </w:r>
    </w:p>
    <w:p w14:paraId="3A60E115" w14:textId="6D356E9E" w:rsidR="00397A7F" w:rsidRPr="006D4EF7" w:rsidRDefault="00397A7F" w:rsidP="00E00073">
      <w:pPr>
        <w:spacing w:line="420" w:lineRule="exact"/>
        <w:ind w:firstLineChars="100" w:firstLine="270"/>
        <w:rPr>
          <w:rFonts w:ascii="Yu Mincho" w:eastAsia="Yu Mincho" w:hAnsi="Yu Mincho"/>
          <w:spacing w:val="15"/>
          <w:lang w:eastAsia="ja-JP"/>
        </w:rPr>
      </w:pPr>
      <w:r w:rsidRPr="006D4EF7">
        <w:rPr>
          <w:rFonts w:ascii="Yu Mincho" w:eastAsia="Yu Mincho" w:hAnsi="Yu Mincho" w:hint="eastAsia"/>
          <w:spacing w:val="15"/>
          <w:lang w:eastAsia="ja-JP"/>
        </w:rPr>
        <w:t>2011年ハノーファー工業博覧会が「インダストリー4.0計画」を発表して以来、欧州各国の大手メーカーが次々にスマート工作機械を取り入れ始めた。更に多くのスマート機能、</w:t>
      </w:r>
      <w:r w:rsidR="00E00073">
        <w:rPr>
          <w:rFonts w:ascii="Yu Mincho" w:eastAsia="Yu Mincho" w:hAnsi="Yu Mincho" w:hint="eastAsia"/>
          <w:spacing w:val="15"/>
          <w:lang w:eastAsia="ja-JP"/>
        </w:rPr>
        <w:t>Io</w:t>
      </w:r>
      <w:r w:rsidRPr="006D4EF7">
        <w:rPr>
          <w:rFonts w:ascii="Yu Mincho" w:eastAsia="Yu Mincho" w:hAnsi="Yu Mincho" w:hint="eastAsia"/>
          <w:spacing w:val="15"/>
          <w:lang w:eastAsia="ja-JP"/>
        </w:rPr>
        <w:t>T装置とAIを搭載した工作機械の中で過去のデジタルツイン応用の多くはCAD</w:t>
      </w:r>
      <w:r w:rsidRPr="006D4EF7">
        <w:rPr>
          <w:rFonts w:ascii="Yu Mincho" w:eastAsia="Yu Mincho" w:hAnsi="Yu Mincho" w:cs="微軟正黑體" w:hint="eastAsia"/>
          <w:spacing w:val="15"/>
          <w:lang w:eastAsia="ja-JP"/>
        </w:rPr>
        <w:t>/CAEをメインに、機台の機械設計の多くはCAEバーチャルをメインに、ここ何年か設備業も家庭用電気機械器具と同じく製品の標準使用期間が短くなり、カスタマー化のニーズは上がって</w:t>
      </w:r>
      <w:r w:rsidR="006D4EF7" w:rsidRPr="006D4EF7">
        <w:rPr>
          <w:rFonts w:ascii="Yu Mincho" w:eastAsia="Yu Mincho" w:hAnsi="Yu Mincho" w:cs="微軟正黑體" w:hint="eastAsia"/>
          <w:spacing w:val="15"/>
          <w:lang w:eastAsia="ja-JP"/>
        </w:rPr>
        <w:t>きて</w:t>
      </w:r>
      <w:r w:rsidRPr="006D4EF7">
        <w:rPr>
          <w:rFonts w:ascii="Yu Mincho" w:eastAsia="Yu Mincho" w:hAnsi="Yu Mincho" w:cs="微軟正黑體" w:hint="eastAsia"/>
          <w:spacing w:val="15"/>
          <w:lang w:eastAsia="ja-JP"/>
        </w:rPr>
        <w:t>いる。デジタル化のもと開発初期段階でバーチャル機台モデルを構築する。デジタルツインはバーチャル試運転、マシンマーケティング、生産中のコンポーネントの導入、改修、サービス</w:t>
      </w:r>
      <w:r w:rsidR="006D4EF7" w:rsidRPr="006D4EF7">
        <w:rPr>
          <w:rFonts w:ascii="Yu Mincho" w:eastAsia="Yu Mincho" w:hAnsi="Yu Mincho" w:cs="微軟正黑體" w:hint="eastAsia"/>
          <w:spacing w:val="15"/>
          <w:lang w:eastAsia="ja-JP"/>
        </w:rPr>
        <w:t>に至る</w:t>
      </w:r>
      <w:r w:rsidRPr="006D4EF7">
        <w:rPr>
          <w:rFonts w:ascii="Yu Mincho" w:eastAsia="Yu Mincho" w:hAnsi="Yu Mincho" w:cs="微軟正黑體" w:hint="eastAsia"/>
          <w:spacing w:val="15"/>
          <w:lang w:eastAsia="ja-JP"/>
        </w:rPr>
        <w:t>まで、新しいマシンの設計最適化をサポートする。</w:t>
      </w:r>
    </w:p>
    <w:p w14:paraId="07A33F8D" w14:textId="77777777" w:rsidR="00397A7F" w:rsidRDefault="00397A7F" w:rsidP="006D4EF7">
      <w:pPr>
        <w:spacing w:line="420" w:lineRule="exact"/>
        <w:ind w:firstLineChars="100" w:firstLine="270"/>
        <w:rPr>
          <w:rFonts w:ascii="Yu Mincho" w:eastAsia="Yu Mincho" w:hAnsi="Yu Mincho"/>
          <w:spacing w:val="15"/>
          <w:lang w:eastAsia="ja-JP"/>
        </w:rPr>
      </w:pPr>
      <w:r w:rsidRPr="006D4EF7">
        <w:rPr>
          <w:rFonts w:ascii="Yu Mincho" w:eastAsia="Yu Mincho" w:hAnsi="Yu Mincho" w:hint="eastAsia"/>
          <w:spacing w:val="15"/>
          <w:lang w:eastAsia="ja-JP"/>
        </w:rPr>
        <w:t>ドイツの</w:t>
      </w:r>
      <w:proofErr w:type="spellStart"/>
      <w:r w:rsidRPr="006D4EF7">
        <w:rPr>
          <w:rFonts w:ascii="Yu Mincho" w:eastAsia="Yu Mincho" w:hAnsi="Yu Mincho" w:hint="eastAsia"/>
          <w:spacing w:val="15"/>
          <w:lang w:eastAsia="ja-JP"/>
        </w:rPr>
        <w:t>Selsingen</w:t>
      </w:r>
      <w:proofErr w:type="spellEnd"/>
      <w:r w:rsidRPr="006D4EF7">
        <w:rPr>
          <w:rFonts w:ascii="Yu Mincho" w:eastAsia="Yu Mincho" w:hAnsi="Yu Mincho" w:hint="eastAsia"/>
          <w:spacing w:val="15"/>
          <w:lang w:eastAsia="ja-JP"/>
        </w:rPr>
        <w:t>にある</w:t>
      </w:r>
      <w:proofErr w:type="spellStart"/>
      <w:r w:rsidRPr="006D4EF7">
        <w:rPr>
          <w:rFonts w:ascii="Yu Mincho" w:eastAsia="Yu Mincho" w:hAnsi="Yu Mincho" w:hint="eastAsia"/>
          <w:spacing w:val="15"/>
          <w:lang w:eastAsia="ja-JP"/>
        </w:rPr>
        <w:t>Maka</w:t>
      </w:r>
      <w:proofErr w:type="spellEnd"/>
      <w:r w:rsidRPr="006D4EF7">
        <w:rPr>
          <w:rFonts w:ascii="Yu Mincho" w:eastAsia="Yu Mincho" w:hAnsi="Yu Mincho" w:hint="eastAsia"/>
          <w:spacing w:val="15"/>
          <w:lang w:eastAsia="ja-JP"/>
        </w:rPr>
        <w:t xml:space="preserve"> Systems GmbHは木材・アルミ加工、プラスチック加工、デザインモデリングのための特殊なCNCツールを開発・製造している。メカトロニクス・ソフトウェアを介した</w:t>
      </w:r>
      <w:proofErr w:type="spellStart"/>
      <w:r w:rsidRPr="006D4EF7">
        <w:rPr>
          <w:rFonts w:ascii="Yu Mincho" w:eastAsia="Yu Mincho" w:hAnsi="Yu Mincho" w:hint="eastAsia"/>
          <w:spacing w:val="15"/>
          <w:lang w:eastAsia="ja-JP"/>
        </w:rPr>
        <w:t>HiL</w:t>
      </w:r>
      <w:proofErr w:type="spellEnd"/>
      <w:r w:rsidRPr="006D4EF7">
        <w:rPr>
          <w:rFonts w:ascii="Yu Mincho" w:eastAsia="Yu Mincho" w:hAnsi="Yu Mincho" w:hint="eastAsia"/>
          <w:spacing w:val="15"/>
          <w:lang w:eastAsia="ja-JP"/>
        </w:rPr>
        <w:t>ハードウェア制御ループを用</w:t>
      </w:r>
      <w:r w:rsidRPr="00DF7EBB">
        <w:rPr>
          <w:rFonts w:ascii="Yu Mincho" w:eastAsia="Yu Mincho" w:hAnsi="Yu Mincho" w:hint="eastAsia"/>
          <w:spacing w:val="15"/>
          <w:lang w:eastAsia="ja-JP"/>
        </w:rPr>
        <w:t>いたバーチャル試運転により困難な問題を処理する。例えば一台の大型木工カスタマー設備には8つのガントリ式加工機、６つのサーバー駆動輸送帯、１つの車</w:t>
      </w:r>
      <w:r w:rsidRPr="00DF7EBB">
        <w:rPr>
          <w:rFonts w:ascii="Yu Mincho" w:eastAsia="Yu Mincho" w:hAnsi="Yu Mincho" w:hint="eastAsia"/>
          <w:spacing w:val="15"/>
          <w:lang w:eastAsia="ja-JP"/>
        </w:rPr>
        <w:lastRenderedPageBreak/>
        <w:t>削ステーションと複雑な製造過程ロジックが装備されている。バーチャル試運転を通して組み立てると同時に設備の微調整を完成することで企画のスケジュールと納品日を厳守する。既存の機械のCADデータをMCD NXコンポーネントに取り込むことでデジタルツインを構築する。続いてSimitとCNCモニターシステムを連結しSimitで「デジタルツインの生命を付与する」。このプログラムは、デバイスの信号やデータインターフェースをコンピュータに反映させ、数学的な操作で機械の論理的な動作をシミュレートする。その後、Simit現場のバスシミュレート機能で</w:t>
      </w:r>
      <w:proofErr w:type="spellStart"/>
      <w:r w:rsidRPr="00DF7EBB">
        <w:rPr>
          <w:rFonts w:ascii="Yu Mincho" w:eastAsia="Yu Mincho" w:hAnsi="Yu Mincho" w:hint="eastAsia"/>
          <w:spacing w:val="15"/>
          <w:lang w:eastAsia="ja-JP"/>
        </w:rPr>
        <w:t>Sinumerik</w:t>
      </w:r>
      <w:proofErr w:type="spellEnd"/>
      <w:r w:rsidRPr="00DF7EBB">
        <w:rPr>
          <w:rFonts w:ascii="Yu Mincho" w:eastAsia="Yu Mincho" w:hAnsi="Yu Mincho" w:hint="eastAsia"/>
          <w:spacing w:val="15"/>
          <w:lang w:eastAsia="ja-JP"/>
        </w:rPr>
        <w:t xml:space="preserve"> CNCと統合し、PLCソフトウェアの検証とNCプログラムの最適化を行う。　</w:t>
      </w:r>
    </w:p>
    <w:p w14:paraId="1CC9AF75" w14:textId="77777777" w:rsidR="00397A7F" w:rsidRPr="006D4EF7" w:rsidRDefault="00397A7F" w:rsidP="00DF7EBB">
      <w:pPr>
        <w:spacing w:line="420" w:lineRule="exact"/>
        <w:ind w:firstLineChars="100" w:firstLine="270"/>
        <w:rPr>
          <w:rFonts w:ascii="Yu Mincho" w:eastAsia="Yu Mincho" w:hAnsi="Yu Mincho"/>
          <w:spacing w:val="15"/>
          <w:lang w:eastAsia="ja-JP"/>
        </w:rPr>
      </w:pPr>
      <w:r w:rsidRPr="006D4EF7">
        <w:rPr>
          <w:rFonts w:ascii="Yu Mincho" w:eastAsia="Yu Mincho" w:hAnsi="Yu Mincho" w:hint="eastAsia"/>
          <w:spacing w:val="15"/>
          <w:lang w:eastAsia="ja-JP"/>
        </w:rPr>
        <w:t>この結果はまたその他の効能と改善、すなわち交通時間の短縮、思い込みによるミス回避、また企業の向上のために適用できる。</w:t>
      </w:r>
    </w:p>
    <w:p w14:paraId="130CA308" w14:textId="0C33BE71" w:rsidR="00DF7EBB" w:rsidRPr="006D4EF7" w:rsidRDefault="00397A7F" w:rsidP="000E4465">
      <w:pPr>
        <w:spacing w:line="420" w:lineRule="exact"/>
        <w:ind w:firstLineChars="100" w:firstLine="270"/>
        <w:rPr>
          <w:rFonts w:ascii="Yu Mincho" w:eastAsia="Yu Mincho" w:hAnsi="Yu Mincho"/>
          <w:spacing w:val="15"/>
          <w:lang w:eastAsia="ja-JP"/>
        </w:rPr>
      </w:pPr>
      <w:r w:rsidRPr="006D4EF7">
        <w:rPr>
          <w:rFonts w:ascii="Yu Mincho" w:eastAsia="Yu Mincho" w:hAnsi="Yu Mincho" w:hint="eastAsia"/>
          <w:spacing w:val="15"/>
          <w:lang w:eastAsia="ja-JP"/>
        </w:rPr>
        <w:t>企業が初めてデジタルツインを体験してから潜在技術の用途を発見できたりもした。例えば、サービスとメンテナンスを利用することだ。故障や拡充、自動化規格だろうとデジタルツインを通して分析とシュミレーションができ、デジタルツインをマーケティングにも応用していける。</w:t>
      </w:r>
    </w:p>
    <w:p w14:paraId="08206F73" w14:textId="77777777" w:rsidR="00397A7F" w:rsidRPr="006D4EF7" w:rsidRDefault="00397A7F" w:rsidP="006D4EF7">
      <w:pPr>
        <w:autoSpaceDE w:val="0"/>
        <w:autoSpaceDN w:val="0"/>
        <w:adjustRightInd w:val="0"/>
        <w:spacing w:line="420" w:lineRule="exact"/>
        <w:rPr>
          <w:rFonts w:ascii="Yu Mincho" w:eastAsia="Yu Mincho" w:hAnsi="Yu Mincho"/>
          <w:spacing w:val="15"/>
          <w:lang w:eastAsia="ja-JP"/>
        </w:rPr>
      </w:pPr>
      <w:r w:rsidRPr="006D4EF7">
        <w:rPr>
          <w:rFonts w:ascii="Yu Mincho" w:eastAsia="Yu Mincho" w:hAnsi="Yu Mincho" w:hint="eastAsia"/>
          <w:spacing w:val="15"/>
          <w:lang w:eastAsia="ja-JP"/>
        </w:rPr>
        <w:t>（資料出典：工作機械とパーツ雑誌，2020，NO.119 頁80-82）</w:t>
      </w:r>
    </w:p>
    <w:p w14:paraId="5F6033CB" w14:textId="77777777" w:rsidR="00397A7F" w:rsidRDefault="00397A7F" w:rsidP="00397A7F">
      <w:pPr>
        <w:rPr>
          <w:rFonts w:ascii="新細明體" w:eastAsia="MS Mincho" w:hAnsi="新細明體" w:cs="新細明體"/>
          <w:lang w:eastAsia="ja-JP"/>
        </w:rPr>
      </w:pPr>
    </w:p>
    <w:p w14:paraId="38E1618E" w14:textId="77777777" w:rsidR="00397A7F" w:rsidRDefault="00397A7F" w:rsidP="00397A7F">
      <w:pPr>
        <w:numPr>
          <w:ilvl w:val="0"/>
          <w:numId w:val="19"/>
        </w:numPr>
        <w:spacing w:line="440" w:lineRule="exact"/>
        <w:ind w:left="482" w:hanging="482"/>
        <w:rPr>
          <w:rFonts w:ascii="微軟正黑體" w:eastAsia="微軟正黑體" w:hAnsi="微軟正黑體" w:cs="微軟正黑體"/>
          <w:b/>
          <w:bCs/>
          <w:color w:val="0000CC"/>
          <w:sz w:val="26"/>
          <w:szCs w:val="26"/>
        </w:rPr>
      </w:pPr>
      <w:r>
        <w:rPr>
          <w:rFonts w:ascii="微軟正黑體" w:eastAsia="微軟正黑體" w:hAnsi="微軟正黑體" w:cs="微軟正黑體" w:hint="eastAsia"/>
          <w:b/>
          <w:bCs/>
          <w:color w:val="0000CC"/>
          <w:sz w:val="26"/>
          <w:szCs w:val="26"/>
        </w:rPr>
        <w:t>Smart Machine Engineスマート機械ネットプラットフォーム</w:t>
      </w:r>
    </w:p>
    <w:p w14:paraId="396863BF" w14:textId="134538FE" w:rsidR="00397A7F" w:rsidRPr="00DF7EBB" w:rsidRDefault="00397A7F" w:rsidP="00D14C5C">
      <w:pPr>
        <w:spacing w:line="420" w:lineRule="exact"/>
        <w:ind w:firstLineChars="100" w:firstLine="270"/>
        <w:jc w:val="both"/>
        <w:rPr>
          <w:rFonts w:ascii="Yu Mincho" w:eastAsia="Yu Mincho" w:hAnsi="Yu Mincho"/>
          <w:spacing w:val="15"/>
          <w:lang w:eastAsia="ja-JP"/>
        </w:rPr>
      </w:pPr>
      <w:r w:rsidRPr="00DF7EBB">
        <w:rPr>
          <w:rFonts w:ascii="Yu Mincho" w:eastAsia="Yu Mincho" w:hAnsi="Yu Mincho" w:hint="eastAsia"/>
          <w:spacing w:val="15"/>
          <w:lang w:eastAsia="ja-JP"/>
        </w:rPr>
        <w:t>本システムにより工場のスマート化がスピーディーになる。現段階で本システムがCNCモニタリングメーカーの国内外商用モニターFanuc、</w:t>
      </w:r>
      <w:proofErr w:type="spellStart"/>
      <w:r w:rsidRPr="00DF7EBB">
        <w:rPr>
          <w:rFonts w:ascii="Yu Mincho" w:eastAsia="Yu Mincho" w:hAnsi="Yu Mincho" w:hint="eastAsia"/>
          <w:spacing w:val="15"/>
          <w:lang w:eastAsia="ja-JP"/>
        </w:rPr>
        <w:t>Heidenhain</w:t>
      </w:r>
      <w:proofErr w:type="spellEnd"/>
      <w:r w:rsidRPr="00DF7EBB">
        <w:rPr>
          <w:rFonts w:ascii="Yu Mincho" w:eastAsia="Yu Mincho" w:hAnsi="Yu Mincho" w:hint="eastAsia"/>
          <w:spacing w:val="15"/>
          <w:lang w:eastAsia="ja-JP"/>
        </w:rPr>
        <w:t>、Mitsubishi、Siemens、Mazak、SYNTEC、LNC與 ITRIをサポートしている。機械アームはFanuc、Delta、LNC、Yaskawa、URとToshibaなど、PLCはMitsubishi系列、KEYENCE系列、DELTA系列、OMRON系列、士林電機系列などを</w:t>
      </w:r>
      <w:r w:rsidR="00DF7EBB" w:rsidRPr="00DF7EBB">
        <w:rPr>
          <w:rFonts w:ascii="Yu Mincho" w:eastAsia="Yu Mincho" w:hAnsi="Yu Mincho" w:hint="eastAsia"/>
          <w:spacing w:val="15"/>
          <w:lang w:eastAsia="ja-JP"/>
        </w:rPr>
        <w:t>サポート</w:t>
      </w:r>
      <w:r w:rsidRPr="00DF7EBB">
        <w:rPr>
          <w:rFonts w:ascii="Yu Mincho" w:eastAsia="Yu Mincho" w:hAnsi="Yu Mincho" w:hint="eastAsia"/>
          <w:spacing w:val="15"/>
          <w:lang w:eastAsia="ja-JP"/>
        </w:rPr>
        <w:t>している。STBにより我々は気軽に遠隔操作やプログラムの実行、モニターの整合などを実現することができている。さらにイーサネットの旧型工作機械につなぐこともできる。機械が学習することで取り込んだデータの特徴を分析し、演算法でシステムのモデルを構築することもできる。</w:t>
      </w:r>
    </w:p>
    <w:p w14:paraId="74C76416" w14:textId="65CC1252" w:rsidR="00397A7F" w:rsidRPr="00DF7EBB" w:rsidRDefault="00DF7EBB" w:rsidP="00D14C5C">
      <w:pPr>
        <w:spacing w:line="420" w:lineRule="exact"/>
        <w:ind w:firstLineChars="100" w:firstLine="270"/>
        <w:jc w:val="both"/>
        <w:rPr>
          <w:rFonts w:ascii="Yu Mincho" w:eastAsia="Yu Mincho" w:hAnsi="Yu Mincho"/>
          <w:spacing w:val="15"/>
          <w:lang w:eastAsia="ja-JP"/>
        </w:rPr>
      </w:pPr>
      <w:r w:rsidRPr="00DF7EBB">
        <w:rPr>
          <w:rFonts w:ascii="Yu Mincho" w:eastAsia="Yu Mincho" w:hAnsi="Yu Mincho" w:hint="eastAsia"/>
          <w:spacing w:val="15"/>
          <w:lang w:eastAsia="ja-JP"/>
        </w:rPr>
        <w:t>スマート機械ネットプラットフォームが可能にする</w:t>
      </w:r>
      <w:r w:rsidR="00397A7F" w:rsidRPr="00DF7EBB">
        <w:rPr>
          <w:rFonts w:ascii="Yu Mincho" w:eastAsia="Yu Mincho" w:hAnsi="Yu Mincho" w:hint="eastAsia"/>
          <w:spacing w:val="15"/>
          <w:lang w:eastAsia="ja-JP"/>
        </w:rPr>
        <w:t>応用サービスは</w:t>
      </w:r>
      <w:r>
        <w:rPr>
          <w:rFonts w:ascii="Yu Mincho" w:eastAsia="Yu Mincho" w:hAnsi="Yu Mincho" w:hint="eastAsia"/>
          <w:spacing w:val="15"/>
          <w:lang w:eastAsia="ja-JP"/>
        </w:rPr>
        <w:t>以下の通り：</w:t>
      </w:r>
    </w:p>
    <w:p w14:paraId="205787B2" w14:textId="7E9BFF74" w:rsidR="00397A7F" w:rsidRDefault="00D14C5C" w:rsidP="00D14C5C">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1.</w:t>
      </w:r>
      <w:r w:rsidR="00397A7F">
        <w:rPr>
          <w:rFonts w:ascii="微軟正黑體" w:eastAsia="Yu Mincho" w:hAnsi="微軟正黑體" w:hint="eastAsia"/>
          <w:b/>
          <w:spacing w:val="15"/>
          <w:lang w:eastAsia="ja-JP"/>
        </w:rPr>
        <w:t>電力モニターと応用システムの設置</w:t>
      </w:r>
    </w:p>
    <w:p w14:paraId="58FD7A20" w14:textId="35D12A92" w:rsidR="00397A7F" w:rsidRPr="00DF7EBB" w:rsidRDefault="00DF7EBB" w:rsidP="00EC5E86">
      <w:pPr>
        <w:spacing w:line="420" w:lineRule="exact"/>
        <w:jc w:val="both"/>
        <w:rPr>
          <w:rFonts w:ascii="微軟正黑體" w:eastAsia="Yu Mincho" w:hAnsi="微軟正黑體"/>
          <w:spacing w:val="15"/>
          <w:lang w:eastAsia="ja-JP"/>
        </w:rPr>
      </w:pPr>
      <w:r>
        <w:rPr>
          <w:rFonts w:ascii="微軟正黑體" w:eastAsia="Yu Mincho" w:hAnsi="微軟正黑體" w:hint="eastAsia"/>
          <w:color w:val="FF0000"/>
          <w:spacing w:val="15"/>
          <w:lang w:eastAsia="ja-JP"/>
        </w:rPr>
        <w:t xml:space="preserve">　</w:t>
      </w:r>
      <w:r w:rsidRPr="00DF7EBB">
        <w:rPr>
          <w:rFonts w:ascii="微軟正黑體" w:eastAsia="Yu Mincho" w:hAnsi="微軟正黑體" w:hint="eastAsia"/>
          <w:spacing w:val="15"/>
          <w:lang w:eastAsia="ja-JP"/>
        </w:rPr>
        <w:t>モニターと信号読み取りカードを通して機台の電流状態をつかみ、</w:t>
      </w:r>
      <w:r w:rsidR="00397A7F" w:rsidRPr="00DF7EBB">
        <w:rPr>
          <w:rFonts w:ascii="微軟正黑體" w:eastAsia="Yu Mincho" w:hAnsi="微軟正黑體" w:hint="eastAsia"/>
          <w:spacing w:val="15"/>
          <w:lang w:eastAsia="ja-JP"/>
        </w:rPr>
        <w:t>機台が電気量を顧客のモニター機台に提供する。同時にそれまでに消耗したエネルギーデー</w:t>
      </w:r>
      <w:r w:rsidR="00397A7F" w:rsidRPr="00DF7EBB">
        <w:rPr>
          <w:rFonts w:ascii="微軟正黑體" w:eastAsia="Yu Mincho" w:hAnsi="微軟正黑體" w:hint="eastAsia"/>
          <w:spacing w:val="15"/>
          <w:lang w:eastAsia="ja-JP"/>
        </w:rPr>
        <w:lastRenderedPageBreak/>
        <w:t>タを提供することで顧客自身もどの加工プログラムの消耗が大きいかを把握できるようになり、より最適化していくことで生産管理上のコスト削減にもなる。設備の稼働課程で発生した異常時にアラームや保護規制を起動する。</w:t>
      </w:r>
    </w:p>
    <w:p w14:paraId="0F42FBE3" w14:textId="4BE320D2" w:rsidR="00397A7F" w:rsidRDefault="00D14C5C" w:rsidP="00EC5E86">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2.</w:t>
      </w:r>
      <w:r w:rsidR="00397A7F">
        <w:rPr>
          <w:rFonts w:ascii="微軟正黑體" w:eastAsia="Yu Mincho" w:hAnsi="微軟正黑體" w:hint="eastAsia"/>
          <w:b/>
          <w:spacing w:val="15"/>
          <w:lang w:eastAsia="ja-JP"/>
        </w:rPr>
        <w:t>機台衝突防止システム</w:t>
      </w:r>
    </w:p>
    <w:p w14:paraId="17C5FA46" w14:textId="77777777" w:rsidR="00397A7F" w:rsidRPr="00DF7EBB" w:rsidRDefault="00397A7F" w:rsidP="00EC5E86">
      <w:pPr>
        <w:spacing w:line="420" w:lineRule="exact"/>
        <w:ind w:firstLineChars="100" w:firstLine="270"/>
        <w:rPr>
          <w:rFonts w:ascii="Yu Mincho" w:eastAsia="Yu Mincho" w:hAnsi="Yu Mincho"/>
          <w:spacing w:val="15"/>
          <w:lang w:eastAsia="ja-JP"/>
        </w:rPr>
      </w:pPr>
      <w:r w:rsidRPr="00DF7EBB">
        <w:rPr>
          <w:rFonts w:ascii="Yu Mincho" w:eastAsia="Yu Mincho" w:hAnsi="Yu Mincho" w:hint="eastAsia"/>
          <w:spacing w:val="15"/>
          <w:lang w:eastAsia="ja-JP"/>
        </w:rPr>
        <w:t>Guardian EMS設備モニターシステムとはGuardianデータが設備生産に対し工具の使用過程で工具の状態を分析するソフトのことで、各軸から集めた電流、震動、温度などのデータをもとに分析をおこなう。実際には工具の寿命やモニター設備の状態、衝突を予測し工具の摩損を予測して損傷量をコントロール器にフィードバックする。</w:t>
      </w:r>
    </w:p>
    <w:p w14:paraId="211F1BDC" w14:textId="4CFFC1B8" w:rsidR="00397A7F" w:rsidRDefault="00D14C5C" w:rsidP="00EC5E86">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3.</w:t>
      </w:r>
      <w:r w:rsidR="00397A7F">
        <w:rPr>
          <w:rFonts w:ascii="微軟正黑體" w:eastAsia="Yu Mincho" w:hAnsi="微軟正黑體" w:hint="eastAsia"/>
          <w:b/>
          <w:spacing w:val="15"/>
          <w:lang w:eastAsia="ja-JP"/>
        </w:rPr>
        <w:t>生産スケジュールシステム</w:t>
      </w:r>
    </w:p>
    <w:p w14:paraId="417C84E3" w14:textId="6204C28B" w:rsidR="00397A7F" w:rsidRPr="00EC5E86" w:rsidRDefault="00DF7EBB" w:rsidP="00EC5E86">
      <w:pPr>
        <w:spacing w:line="420" w:lineRule="exact"/>
        <w:ind w:firstLineChars="100" w:firstLine="270"/>
        <w:rPr>
          <w:rFonts w:ascii="微軟正黑體" w:eastAsia="Yu Mincho" w:hAnsi="微軟正黑體"/>
          <w:spacing w:val="15"/>
          <w:lang w:eastAsia="ja-JP"/>
        </w:rPr>
      </w:pPr>
      <w:r w:rsidRPr="00EC5E86">
        <w:rPr>
          <w:rFonts w:ascii="微軟正黑體" w:eastAsia="Yu Mincho" w:hAnsi="微軟正黑體" w:hint="eastAsia"/>
          <w:spacing w:val="15"/>
          <w:lang w:eastAsia="ja-JP"/>
        </w:rPr>
        <w:t>基本資料を提供し</w:t>
      </w:r>
      <w:r w:rsidR="00397A7F" w:rsidRPr="00EC5E86">
        <w:rPr>
          <w:rFonts w:ascii="微軟正黑體" w:eastAsia="Yu Mincho" w:hAnsi="微軟正黑體" w:hint="eastAsia"/>
          <w:spacing w:val="15"/>
          <w:lang w:eastAsia="ja-JP"/>
        </w:rPr>
        <w:t>メーカーが自由</w:t>
      </w:r>
      <w:r w:rsidRPr="00EC5E86">
        <w:rPr>
          <w:rFonts w:ascii="微軟正黑體" w:eastAsia="Yu Mincho" w:hAnsi="微軟正黑體" w:hint="eastAsia"/>
          <w:spacing w:val="15"/>
          <w:lang w:eastAsia="ja-JP"/>
        </w:rPr>
        <w:t>に顧客資料や人員データ、機台データ、資料などを設計できる功能で</w:t>
      </w:r>
      <w:r w:rsidR="00EC5E86" w:rsidRPr="00EC5E86">
        <w:rPr>
          <w:rFonts w:ascii="微軟正黑體" w:eastAsia="Yu Mincho" w:hAnsi="微軟正黑體" w:hint="eastAsia"/>
          <w:spacing w:val="15"/>
          <w:lang w:eastAsia="ja-JP"/>
        </w:rPr>
        <w:t>メーカーは自由に閲覧できる。例えば生産工程スケジューラー：</w:t>
      </w:r>
      <w:r w:rsidR="00397A7F" w:rsidRPr="00EC5E86">
        <w:rPr>
          <w:rFonts w:ascii="微軟正黑體" w:eastAsia="Yu Mincho" w:hAnsi="微軟正黑體" w:hint="eastAsia"/>
          <w:spacing w:val="15"/>
          <w:lang w:eastAsia="ja-JP"/>
        </w:rPr>
        <w:t>クリック式でリストの中から工程スケジュールを直接クリックしスケジュールの移動ができる。また演算方式でスケジュールをすすめることもできる。パラメーターを設定することに</w:t>
      </w:r>
      <w:r w:rsidRPr="00EC5E86">
        <w:rPr>
          <w:rFonts w:ascii="微軟正黑體" w:eastAsia="Yu Mincho" w:hAnsi="微軟正黑體" w:hint="eastAsia"/>
          <w:spacing w:val="15"/>
          <w:lang w:eastAsia="ja-JP"/>
        </w:rPr>
        <w:t>よりスケジュールが最短でできるようサポート、遅延を最小限に抑え</w:t>
      </w:r>
      <w:r w:rsidR="00397A7F" w:rsidRPr="00EC5E86">
        <w:rPr>
          <w:rFonts w:ascii="微軟正黑體" w:eastAsia="Yu Mincho" w:hAnsi="微軟正黑體" w:hint="eastAsia"/>
          <w:spacing w:val="15"/>
          <w:lang w:eastAsia="ja-JP"/>
        </w:rPr>
        <w:t>最短加工時間で多くの目標を達成することができるようになる。工程</w:t>
      </w:r>
      <w:r w:rsidRPr="00EC5E86">
        <w:rPr>
          <w:rFonts w:ascii="微軟正黑體" w:eastAsia="Yu Mincho" w:hAnsi="微軟正黑體" w:hint="eastAsia"/>
          <w:spacing w:val="15"/>
          <w:lang w:eastAsia="ja-JP"/>
        </w:rPr>
        <w:t>データ</w:t>
      </w:r>
      <w:r w:rsidR="00397A7F" w:rsidRPr="00EC5E86">
        <w:rPr>
          <w:rFonts w:ascii="微軟正黑體" w:eastAsia="Yu Mincho" w:hAnsi="微軟正黑體" w:hint="eastAsia"/>
          <w:spacing w:val="15"/>
          <w:lang w:eastAsia="ja-JP"/>
        </w:rPr>
        <w:t>の提供：工程状況、当月のすべての工程状況を確認することができる。</w:t>
      </w:r>
    </w:p>
    <w:p w14:paraId="6102DA9F" w14:textId="4617A2D3" w:rsidR="00397A7F" w:rsidRDefault="00D14C5C" w:rsidP="00EC5E86">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4.</w:t>
      </w:r>
      <w:r w:rsidR="00397A7F">
        <w:rPr>
          <w:rFonts w:ascii="微軟正黑體" w:eastAsia="Yu Mincho" w:hAnsi="微軟正黑體" w:hint="eastAsia"/>
          <w:b/>
          <w:spacing w:val="15"/>
          <w:lang w:eastAsia="ja-JP"/>
        </w:rPr>
        <w:t>工具管理履歴システム</w:t>
      </w:r>
    </w:p>
    <w:p w14:paraId="55092BFB" w14:textId="6BA830CD" w:rsidR="00397A7F" w:rsidRPr="00EC5E86" w:rsidRDefault="00397A7F" w:rsidP="00EC5E86">
      <w:pPr>
        <w:spacing w:line="420" w:lineRule="exact"/>
        <w:ind w:firstLineChars="100" w:firstLine="270"/>
        <w:rPr>
          <w:rFonts w:ascii="微軟正黑體" w:eastAsia="Yu Mincho" w:hAnsi="微軟正黑體"/>
          <w:spacing w:val="15"/>
          <w:lang w:eastAsia="ja-JP"/>
        </w:rPr>
      </w:pPr>
      <w:r w:rsidRPr="00EC5E86">
        <w:rPr>
          <w:rFonts w:ascii="微軟正黑體" w:eastAsia="Yu Mincho" w:hAnsi="微軟正黑體" w:hint="eastAsia"/>
          <w:spacing w:val="15"/>
          <w:lang w:eastAsia="ja-JP"/>
        </w:rPr>
        <w:t>一画面で工具の規格、名称、使用者、使用場所など工具の使用状況を確認することができ、工具を探すムダな時間を減少することで作業現場の効率を改善できる。</w:t>
      </w:r>
    </w:p>
    <w:p w14:paraId="5BE90DA1" w14:textId="7A4ED732" w:rsidR="00397A7F" w:rsidRDefault="00D14C5C" w:rsidP="00EC5E86">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5.</w:t>
      </w:r>
      <w:r w:rsidR="00397A7F">
        <w:rPr>
          <w:rFonts w:ascii="微軟正黑體" w:eastAsia="Yu Mincho" w:hAnsi="微軟正黑體" w:hint="eastAsia"/>
          <w:b/>
          <w:spacing w:val="15"/>
          <w:lang w:eastAsia="ja-JP"/>
        </w:rPr>
        <w:t>モニタリングと運用設備</w:t>
      </w:r>
    </w:p>
    <w:p w14:paraId="7D1C5ED7" w14:textId="5995711F" w:rsidR="00EC5E86" w:rsidRPr="00EC5E86" w:rsidRDefault="00397A7F" w:rsidP="007B2D9F">
      <w:pPr>
        <w:spacing w:line="420" w:lineRule="exact"/>
        <w:ind w:firstLineChars="100" w:firstLine="270"/>
        <w:rPr>
          <w:rFonts w:ascii="微軟正黑體" w:eastAsia="Yu Mincho" w:hAnsi="微軟正黑體"/>
          <w:spacing w:val="15"/>
          <w:lang w:eastAsia="ja-JP"/>
        </w:rPr>
      </w:pPr>
      <w:r w:rsidRPr="00EC5E86">
        <w:rPr>
          <w:rFonts w:ascii="微軟正黑體" w:eastAsia="Yu Mincho" w:hAnsi="微軟正黑體" w:hint="eastAsia"/>
          <w:spacing w:val="15"/>
          <w:lang w:eastAsia="ja-JP"/>
        </w:rPr>
        <w:t>全てのアクティベーションを監視し機</w:t>
      </w:r>
      <w:r w:rsidR="00EC5E86" w:rsidRPr="00EC5E86">
        <w:rPr>
          <w:rFonts w:ascii="微軟正黑體" w:eastAsia="Yu Mincho" w:hAnsi="微軟正黑體" w:hint="eastAsia"/>
          <w:spacing w:val="15"/>
          <w:lang w:eastAsia="ja-JP"/>
        </w:rPr>
        <w:t>械の基本操作ネットでつながっている各生産設備のモニターを通して</w:t>
      </w:r>
      <w:r w:rsidRPr="00EC5E86">
        <w:rPr>
          <w:rFonts w:ascii="微軟正黑體" w:eastAsia="Yu Mincho" w:hAnsi="微軟正黑體" w:hint="eastAsia"/>
          <w:spacing w:val="15"/>
          <w:lang w:eastAsia="ja-JP"/>
        </w:rPr>
        <w:t>各生産設備機械の状態と関連情報を読み取り収集することができる。モニターで即時に生産状況を確認、加工の異常を発見し迅速に排除する。</w:t>
      </w:r>
    </w:p>
    <w:p w14:paraId="62C4F1D4" w14:textId="6E12D7FD" w:rsidR="00397A7F" w:rsidRDefault="00D14C5C" w:rsidP="00EC5E86">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6.</w:t>
      </w:r>
      <w:r w:rsidR="00397A7F">
        <w:rPr>
          <w:rFonts w:ascii="微軟正黑體" w:eastAsia="Yu Mincho" w:hAnsi="微軟正黑體" w:hint="eastAsia"/>
          <w:b/>
          <w:spacing w:val="15"/>
          <w:lang w:eastAsia="ja-JP"/>
        </w:rPr>
        <w:t>モバイルアプリリアルタイム監視システム</w:t>
      </w:r>
    </w:p>
    <w:p w14:paraId="387E4302" w14:textId="26F7144C" w:rsidR="00397A7F" w:rsidRPr="00EC5E86" w:rsidRDefault="00397A7F" w:rsidP="00EC5E86">
      <w:pPr>
        <w:spacing w:line="420" w:lineRule="exact"/>
        <w:ind w:firstLineChars="100" w:firstLine="270"/>
        <w:jc w:val="both"/>
        <w:rPr>
          <w:rFonts w:ascii="Yu Mincho" w:eastAsia="Yu Mincho" w:hAnsi="Yu Mincho"/>
          <w:spacing w:val="15"/>
          <w:lang w:eastAsia="ja-JP"/>
        </w:rPr>
      </w:pPr>
      <w:r w:rsidRPr="00EC5E86">
        <w:rPr>
          <w:rFonts w:ascii="Yu Mincho" w:eastAsia="Yu Mincho" w:hAnsi="Yu Mincho" w:hint="eastAsia"/>
          <w:spacing w:val="15"/>
          <w:lang w:eastAsia="ja-JP"/>
        </w:rPr>
        <w:t>このシステムは</w:t>
      </w:r>
      <w:r w:rsidR="007B2D9F">
        <w:rPr>
          <w:rFonts w:ascii="Yu Mincho" w:eastAsia="Yu Mincho" w:hAnsi="Yu Mincho" w:hint="eastAsia"/>
          <w:spacing w:val="15"/>
          <w:lang w:eastAsia="ja-JP"/>
        </w:rPr>
        <w:t>OPC</w:t>
      </w:r>
      <w:r w:rsidRPr="00EC5E86">
        <w:rPr>
          <w:rFonts w:ascii="Yu Mincho" w:eastAsia="Yu Mincho" w:hAnsi="Yu Mincho" w:hint="eastAsia"/>
          <w:spacing w:val="15"/>
          <w:lang w:eastAsia="ja-JP"/>
        </w:rPr>
        <w:t>UAの通信を採用しており各コントローラーとつながることで工作機械の内部資料を収集できる。携帯上に工作機械の各種情報が表示されるので使用者は機械の前にいなくても、またパソコンのそばにいなくてもその場の機械の使用状況を即知ることができる。</w:t>
      </w:r>
    </w:p>
    <w:p w14:paraId="5EDD7A44" w14:textId="77777777" w:rsidR="00397A7F" w:rsidRPr="00EC5E86" w:rsidRDefault="00397A7F" w:rsidP="00EC5E86">
      <w:pPr>
        <w:autoSpaceDE w:val="0"/>
        <w:autoSpaceDN w:val="0"/>
        <w:adjustRightInd w:val="0"/>
        <w:spacing w:line="420" w:lineRule="exact"/>
        <w:jc w:val="both"/>
        <w:rPr>
          <w:rFonts w:ascii="Yu Mincho" w:eastAsia="Yu Mincho" w:hAnsi="Yu Mincho"/>
          <w:spacing w:val="15"/>
          <w:lang w:eastAsia="ja-JP"/>
        </w:rPr>
      </w:pPr>
      <w:r w:rsidRPr="00EC5E86">
        <w:rPr>
          <w:rFonts w:ascii="Yu Mincho" w:eastAsia="Yu Mincho" w:hAnsi="Yu Mincho" w:hint="eastAsia"/>
          <w:spacing w:val="15"/>
          <w:lang w:eastAsia="ja-JP"/>
        </w:rPr>
        <w:lastRenderedPageBreak/>
        <w:t>（資料出典：工作機械とパーツ雑誌，2020，NO.120 頁78-82）</w:t>
      </w:r>
    </w:p>
    <w:p w14:paraId="71A87B09" w14:textId="77777777" w:rsidR="00397A7F" w:rsidRDefault="00397A7F" w:rsidP="00397A7F">
      <w:pPr>
        <w:autoSpaceDE w:val="0"/>
        <w:autoSpaceDN w:val="0"/>
        <w:adjustRightInd w:val="0"/>
        <w:spacing w:line="440" w:lineRule="exact"/>
        <w:rPr>
          <w:rFonts w:ascii="微軟正黑體" w:eastAsia="微軟正黑體" w:hAnsi="微軟正黑體"/>
          <w:spacing w:val="15"/>
          <w:lang w:eastAsia="ja-JP"/>
        </w:rPr>
      </w:pPr>
    </w:p>
    <w:p w14:paraId="6784FD88" w14:textId="0C054ECD" w:rsidR="00397A7F" w:rsidRDefault="000E4465" w:rsidP="00F46132">
      <w:pPr>
        <w:numPr>
          <w:ilvl w:val="0"/>
          <w:numId w:val="19"/>
        </w:numPr>
        <w:spacing w:line="420" w:lineRule="exact"/>
        <w:ind w:left="482" w:hanging="482"/>
        <w:jc w:val="both"/>
        <w:rPr>
          <w:rFonts w:ascii="微軟正黑體" w:eastAsia="微軟正黑體" w:hAnsi="微軟正黑體" w:cs="MS Mincho"/>
          <w:b/>
          <w:bCs/>
          <w:color w:val="0000CC"/>
          <w:sz w:val="26"/>
          <w:szCs w:val="26"/>
          <w:lang w:eastAsia="ja-JP"/>
        </w:rPr>
      </w:pPr>
      <w:r>
        <w:rPr>
          <w:rFonts w:ascii="MS Mincho" w:eastAsia="MS Mincho" w:hAnsi="MS Mincho" w:cs="MS Mincho" w:hint="eastAsia"/>
          <w:b/>
          <w:bCs/>
          <w:color w:val="0000CC"/>
          <w:sz w:val="26"/>
          <w:szCs w:val="26"/>
          <w:lang w:eastAsia="ja-JP"/>
        </w:rPr>
        <w:t>トップ</w:t>
      </w:r>
      <w:r w:rsidR="00397A7F">
        <w:rPr>
          <w:rFonts w:ascii="微軟正黑體" w:eastAsia="微軟正黑體" w:hAnsi="微軟正黑體" w:cs="MS Mincho" w:hint="eastAsia"/>
          <w:b/>
          <w:bCs/>
          <w:color w:val="0000CC"/>
          <w:sz w:val="26"/>
          <w:szCs w:val="26"/>
          <w:lang w:eastAsia="ja-JP"/>
        </w:rPr>
        <w:t>工作機械</w:t>
      </w:r>
      <w:r>
        <w:rPr>
          <w:rFonts w:ascii="MS Mincho" w:eastAsia="MS Mincho" w:hAnsi="MS Mincho" w:cs="MS Mincho" w:hint="eastAsia"/>
          <w:b/>
          <w:bCs/>
          <w:color w:val="0000CC"/>
          <w:sz w:val="26"/>
          <w:szCs w:val="26"/>
          <w:lang w:eastAsia="ja-JP"/>
        </w:rPr>
        <w:t>企業</w:t>
      </w:r>
      <w:r w:rsidR="003119AB">
        <w:rPr>
          <w:rFonts w:ascii="微軟正黑體" w:eastAsia="MS Mincho" w:hAnsi="微軟正黑體" w:cs="MS Mincho" w:hint="eastAsia"/>
          <w:b/>
          <w:bCs/>
          <w:color w:val="0000CC"/>
          <w:sz w:val="26"/>
          <w:szCs w:val="26"/>
          <w:lang w:eastAsia="ja-JP"/>
        </w:rPr>
        <w:t>における</w:t>
      </w:r>
      <w:r w:rsidR="00397A7F">
        <w:rPr>
          <w:rFonts w:ascii="Segoe UI Symbol" w:eastAsia="微軟正黑體" w:hAnsi="Segoe UI Symbol" w:cs="Segoe UI Symbol" w:hint="eastAsia"/>
          <w:b/>
          <w:bCs/>
          <w:color w:val="0000CC"/>
          <w:sz w:val="26"/>
          <w:szCs w:val="26"/>
          <w:lang w:eastAsia="ja-JP"/>
        </w:rPr>
        <w:t>製造現場の</w:t>
      </w:r>
      <w:r w:rsidR="00397A7F">
        <w:rPr>
          <w:rFonts w:ascii="Segoe UI Symbol" w:eastAsia="微軟正黑體" w:hAnsi="Segoe UI Symbol" w:cs="Segoe UI Symbol"/>
          <w:b/>
          <w:bCs/>
          <w:color w:val="0000CC"/>
          <w:sz w:val="26"/>
          <w:szCs w:val="26"/>
          <w:lang w:eastAsia="ja-JP"/>
        </w:rPr>
        <w:t>TPS</w:t>
      </w:r>
      <w:r w:rsidR="007B2D9F">
        <w:rPr>
          <w:rFonts w:ascii="MS Mincho" w:eastAsia="MS Mincho" w:hAnsi="MS Mincho" w:cs="Segoe UI Symbol" w:hint="eastAsia"/>
          <w:b/>
          <w:bCs/>
          <w:color w:val="0000CC"/>
          <w:sz w:val="26"/>
          <w:szCs w:val="26"/>
          <w:lang w:eastAsia="ja-JP"/>
        </w:rPr>
        <w:t>特徴</w:t>
      </w:r>
      <w:r w:rsidR="003119AB">
        <w:rPr>
          <w:rFonts w:ascii="Segoe UI Symbol" w:eastAsia="微軟正黑體" w:hAnsi="Segoe UI Symbol" w:cs="Segoe UI Symbol" w:hint="eastAsia"/>
          <w:b/>
          <w:bCs/>
          <w:color w:val="0000CC"/>
          <w:sz w:val="26"/>
          <w:szCs w:val="26"/>
          <w:lang w:eastAsia="ja-JP"/>
        </w:rPr>
        <w:t xml:space="preserve"> </w:t>
      </w:r>
    </w:p>
    <w:p w14:paraId="73FF2E95" w14:textId="3F36BF42" w:rsidR="00397A7F" w:rsidRPr="00F46132" w:rsidRDefault="00397A7F" w:rsidP="00F46132">
      <w:pPr>
        <w:spacing w:line="420" w:lineRule="exact"/>
        <w:ind w:firstLineChars="100" w:firstLine="270"/>
        <w:jc w:val="both"/>
        <w:rPr>
          <w:rFonts w:ascii="Yu Mincho" w:eastAsia="Yu Mincho" w:hAnsi="Yu Mincho"/>
          <w:spacing w:val="15"/>
          <w:lang w:eastAsia="ja-JP"/>
        </w:rPr>
      </w:pPr>
      <w:r w:rsidRPr="00F46132">
        <w:rPr>
          <w:rFonts w:ascii="Yu Mincho" w:eastAsia="Yu Mincho" w:hAnsi="Yu Mincho" w:hint="eastAsia"/>
          <w:spacing w:val="15"/>
          <w:lang w:eastAsia="ja-JP"/>
        </w:rPr>
        <w:t>東海大学リーンシステムグループは2007年から2011年日台の主な工作機械企業を訪れ、2012</w:t>
      </w:r>
      <w:r w:rsidR="007B2D9F">
        <w:rPr>
          <w:rFonts w:ascii="Yu Mincho" w:eastAsia="Yu Mincho" w:hAnsi="Yu Mincho" w:hint="eastAsia"/>
          <w:spacing w:val="15"/>
          <w:lang w:eastAsia="ja-JP"/>
        </w:rPr>
        <w:t>年</w:t>
      </w:r>
      <w:r w:rsidR="007B2D9F">
        <w:rPr>
          <w:rFonts w:asciiTheme="minorEastAsia" w:eastAsiaTheme="minorEastAsia" w:hAnsiTheme="minorEastAsia" w:hint="eastAsia"/>
          <w:spacing w:val="15"/>
          <w:lang w:eastAsia="ja-JP"/>
        </w:rPr>
        <w:t>『</w:t>
      </w:r>
      <w:r w:rsidR="007B2D9F">
        <w:rPr>
          <w:rFonts w:ascii="Yu Mincho" w:eastAsia="Yu Mincho" w:hAnsi="Yu Mincho" w:hint="eastAsia"/>
          <w:spacing w:val="15"/>
          <w:lang w:eastAsia="ja-JP"/>
        </w:rPr>
        <w:t>工作機械産業のリーン変革</w:t>
      </w:r>
      <w:r w:rsidR="007B2D9F">
        <w:rPr>
          <w:rFonts w:asciiTheme="minorEastAsia" w:eastAsiaTheme="minorEastAsia" w:hAnsiTheme="minorEastAsia" w:hint="eastAsia"/>
          <w:spacing w:val="15"/>
          <w:lang w:eastAsia="ja-JP"/>
        </w:rPr>
        <w:t>』</w:t>
      </w:r>
      <w:r w:rsidRPr="00F46132">
        <w:rPr>
          <w:rFonts w:ascii="Yu Mincho" w:eastAsia="Yu Mincho" w:hAnsi="Yu Mincho" w:hint="eastAsia"/>
          <w:spacing w:val="15"/>
          <w:lang w:eastAsia="ja-JP"/>
        </w:rPr>
        <w:t>（中衛）を出版し</w:t>
      </w:r>
      <w:r w:rsidR="00EC5E86" w:rsidRPr="00F46132">
        <w:rPr>
          <w:rFonts w:ascii="Yu Mincho" w:eastAsia="Yu Mincho" w:hAnsi="Yu Mincho" w:hint="eastAsia"/>
          <w:spacing w:val="15"/>
          <w:lang w:eastAsia="ja-JP"/>
        </w:rPr>
        <w:t>、</w:t>
      </w:r>
      <w:r w:rsidRPr="00F46132">
        <w:rPr>
          <w:rFonts w:ascii="Yu Mincho" w:eastAsia="Yu Mincho" w:hAnsi="Yu Mincho" w:hint="eastAsia"/>
          <w:spacing w:val="15"/>
          <w:lang w:eastAsia="ja-JP"/>
        </w:rPr>
        <w:t>２年で３</w:t>
      </w:r>
      <w:r w:rsidR="00EC5E86" w:rsidRPr="00F46132">
        <w:rPr>
          <w:rFonts w:ascii="Yu Mincho" w:eastAsia="Yu Mincho" w:hAnsi="Yu Mincho" w:hint="eastAsia"/>
          <w:spacing w:val="15"/>
          <w:lang w:eastAsia="ja-JP"/>
        </w:rPr>
        <w:t>度</w:t>
      </w:r>
      <w:r w:rsidRPr="00F46132">
        <w:rPr>
          <w:rFonts w:ascii="Yu Mincho" w:eastAsia="Yu Mincho" w:hAnsi="Yu Mincho" w:hint="eastAsia"/>
          <w:spacing w:val="15"/>
          <w:lang w:eastAsia="ja-JP"/>
        </w:rPr>
        <w:t>増</w:t>
      </w:r>
      <w:r w:rsidR="006A15E0">
        <w:rPr>
          <w:rFonts w:ascii="Yu Mincho" w:eastAsia="Yu Mincho" w:hAnsi="Yu Mincho" w:hint="eastAsia"/>
          <w:spacing w:val="15"/>
          <w:lang w:eastAsia="ja-JP"/>
        </w:rPr>
        <w:t>刷するほどの好成績を収めた。同時に東海大学にリーンシステム</w:t>
      </w:r>
      <w:r w:rsidR="006A15E0">
        <w:rPr>
          <w:rFonts w:ascii="微軟正黑體" w:eastAsia="MS Mincho" w:hAnsi="微軟正黑體" w:cs="微軟正黑體" w:hint="eastAsia"/>
          <w:spacing w:val="15"/>
          <w:lang w:eastAsia="ja-JP"/>
        </w:rPr>
        <w:t>センター</w:t>
      </w:r>
      <w:r w:rsidRPr="00F46132">
        <w:rPr>
          <w:rFonts w:ascii="Yu Mincho" w:eastAsia="Yu Mincho" w:hAnsi="Yu Mincho" w:hint="eastAsia"/>
          <w:spacing w:val="15"/>
          <w:lang w:eastAsia="ja-JP"/>
        </w:rPr>
        <w:t>を設置し科技リーンシステム運用連盟を請け負ってきた。毎年TPS</w:t>
      </w:r>
      <w:r w:rsidR="006A15E0">
        <w:rPr>
          <w:rFonts w:ascii="Yu Mincho" w:eastAsia="Yu Mincho" w:hAnsi="Yu Mincho" w:hint="eastAsia"/>
          <w:spacing w:val="15"/>
          <w:lang w:eastAsia="ja-JP"/>
        </w:rPr>
        <w:t>大</w:t>
      </w:r>
      <w:r w:rsidRPr="00F46132">
        <w:rPr>
          <w:rFonts w:ascii="Yu Mincho" w:eastAsia="Yu Mincho" w:hAnsi="Yu Mincho" w:hint="eastAsia"/>
          <w:spacing w:val="15"/>
          <w:lang w:eastAsia="ja-JP"/>
        </w:rPr>
        <w:t>会を</w:t>
      </w:r>
      <w:r w:rsidR="00EC5E86" w:rsidRPr="00F46132">
        <w:rPr>
          <w:rFonts w:ascii="Yu Mincho" w:eastAsia="Yu Mincho" w:hAnsi="Yu Mincho" w:hint="eastAsia"/>
          <w:spacing w:val="15"/>
          <w:lang w:eastAsia="ja-JP"/>
        </w:rPr>
        <w:t>開催</w:t>
      </w:r>
      <w:r w:rsidRPr="00F46132">
        <w:rPr>
          <w:rFonts w:ascii="Yu Mincho" w:eastAsia="Yu Mincho" w:hAnsi="Yu Mincho" w:hint="eastAsia"/>
          <w:spacing w:val="15"/>
          <w:lang w:eastAsia="ja-JP"/>
        </w:rPr>
        <w:t>しリーンシステムの運用を</w:t>
      </w:r>
      <w:r w:rsidR="00EC5E86" w:rsidRPr="00F46132">
        <w:rPr>
          <w:rFonts w:ascii="Yu Mincho" w:eastAsia="Yu Mincho" w:hAnsi="Yu Mincho" w:hint="eastAsia"/>
          <w:spacing w:val="15"/>
          <w:lang w:eastAsia="ja-JP"/>
        </w:rPr>
        <w:t>推進</w:t>
      </w:r>
      <w:r w:rsidRPr="00F46132">
        <w:rPr>
          <w:rFonts w:ascii="Yu Mincho" w:eastAsia="Yu Mincho" w:hAnsi="Yu Mincho" w:hint="eastAsia"/>
          <w:spacing w:val="15"/>
          <w:lang w:eastAsia="ja-JP"/>
        </w:rPr>
        <w:t>している。崴立機電、上銀科技などの工作機械企業は10年余りの年月をかけて工作機械産業TPSの概念を学習し根付かせていった。</w:t>
      </w:r>
    </w:p>
    <w:p w14:paraId="1FAB04B7" w14:textId="0B443A6E" w:rsidR="00397A7F" w:rsidRPr="00F46132" w:rsidRDefault="00397A7F" w:rsidP="00F46132">
      <w:pPr>
        <w:spacing w:line="420" w:lineRule="exact"/>
        <w:ind w:firstLineChars="100" w:firstLine="270"/>
        <w:jc w:val="both"/>
        <w:rPr>
          <w:rFonts w:ascii="Yu Mincho" w:eastAsia="Yu Mincho" w:hAnsi="Yu Mincho"/>
          <w:spacing w:val="15"/>
          <w:lang w:eastAsia="ja-JP"/>
        </w:rPr>
      </w:pPr>
      <w:r w:rsidRPr="00F46132">
        <w:rPr>
          <w:rFonts w:ascii="Yu Mincho" w:eastAsia="Yu Mincho" w:hAnsi="Yu Mincho" w:hint="eastAsia"/>
          <w:spacing w:val="15"/>
          <w:lang w:eastAsia="ja-JP"/>
        </w:rPr>
        <w:t>2020年２月我々は再びDMG森精機とAMADAを訪問し、</w:t>
      </w:r>
      <w:r w:rsidR="00EC5E86" w:rsidRPr="00F46132">
        <w:rPr>
          <w:rFonts w:ascii="Yu Mincho" w:eastAsia="Yu Mincho" w:hAnsi="Yu Mincho" w:cs="Segoe UI Symbol" w:hint="eastAsia"/>
          <w:spacing w:val="15"/>
          <w:lang w:eastAsia="ja-JP"/>
        </w:rPr>
        <w:t>10</w:t>
      </w:r>
      <w:r w:rsidRPr="00F46132">
        <w:rPr>
          <w:rFonts w:ascii="Yu Mincho" w:eastAsia="Yu Mincho" w:hAnsi="Yu Mincho" w:hint="eastAsia"/>
          <w:spacing w:val="15"/>
          <w:lang w:eastAsia="ja-JP"/>
        </w:rPr>
        <w:t>年余りの間日本から採用し実践し続けてきたTPSの実態を観察してきた。そこで我々は工作機械産業のいくつかの産業特色を発見した。顧客価値の創造を合わせ次々に日台でトップとなった企業には豊富なTPSの内部構成が見えてきた。この両国におけるTPS実践の効果こそが台湾工作機械企業の能力向上につながってきたと我々は信じている。</w:t>
      </w:r>
    </w:p>
    <w:p w14:paraId="7EE09A3F" w14:textId="77777777" w:rsidR="00397A7F" w:rsidRPr="00F46132" w:rsidRDefault="00397A7F" w:rsidP="00F46132">
      <w:pPr>
        <w:spacing w:line="420" w:lineRule="exact"/>
        <w:ind w:firstLineChars="100" w:firstLine="270"/>
        <w:jc w:val="both"/>
        <w:rPr>
          <w:rFonts w:ascii="Yu Mincho" w:eastAsia="Yu Mincho" w:hAnsi="Yu Mincho"/>
          <w:spacing w:val="15"/>
          <w:lang w:eastAsia="ja-JP"/>
        </w:rPr>
      </w:pPr>
      <w:r w:rsidRPr="00F46132">
        <w:rPr>
          <w:rFonts w:ascii="Yu Mincho" w:eastAsia="Yu Mincho" w:hAnsi="Yu Mincho" w:hint="eastAsia"/>
          <w:spacing w:val="15"/>
          <w:lang w:eastAsia="ja-JP"/>
        </w:rPr>
        <w:t>以下、度々質問を受ける工作機械産業界の内容について順に回答していく。DMG森精機、AMADA、崴立機電と上銀科技など企業の具体的成果から工作機械第一線現場で見られるTPSの特徴をシェアしていきたい。これはTPSの概念を簡潔に論述したもので、出荷に必要な組み立てから６つのセクションに分けて説明したものになる。</w:t>
      </w:r>
    </w:p>
    <w:p w14:paraId="06FF4E82" w14:textId="77777777" w:rsidR="00F33666" w:rsidRDefault="00F33666" w:rsidP="00F46132">
      <w:pPr>
        <w:autoSpaceDE w:val="0"/>
        <w:autoSpaceDN w:val="0"/>
        <w:adjustRightInd w:val="0"/>
        <w:spacing w:line="420" w:lineRule="exact"/>
        <w:jc w:val="both"/>
        <w:rPr>
          <w:rFonts w:ascii="Yu Mincho" w:eastAsia="Yu Mincho" w:hAnsi="Yu Mincho"/>
          <w:b/>
          <w:spacing w:val="15"/>
          <w:lang w:eastAsia="ja-JP"/>
        </w:rPr>
      </w:pPr>
    </w:p>
    <w:p w14:paraId="098A64D1" w14:textId="3CAC3A09" w:rsidR="00397A7F" w:rsidRPr="00F46132" w:rsidRDefault="00397A7F" w:rsidP="00F46132">
      <w:pPr>
        <w:autoSpaceDE w:val="0"/>
        <w:autoSpaceDN w:val="0"/>
        <w:adjustRightInd w:val="0"/>
        <w:spacing w:line="420" w:lineRule="exact"/>
        <w:jc w:val="both"/>
        <w:rPr>
          <w:rFonts w:ascii="Yu Mincho" w:eastAsia="Yu Mincho" w:hAnsi="Yu Mincho"/>
          <w:b/>
          <w:spacing w:val="15"/>
          <w:lang w:eastAsia="ja-JP"/>
        </w:rPr>
      </w:pPr>
      <w:r w:rsidRPr="00F46132">
        <w:rPr>
          <w:rFonts w:ascii="Yu Mincho" w:eastAsia="Yu Mincho" w:hAnsi="Yu Mincho" w:hint="eastAsia"/>
          <w:b/>
          <w:spacing w:val="15"/>
          <w:lang w:eastAsia="ja-JP"/>
        </w:rPr>
        <w:t>明確なリー</w:t>
      </w:r>
      <w:r w:rsidRPr="006A15E0">
        <w:rPr>
          <w:rFonts w:ascii="MS Mincho" w:eastAsia="MS Mincho" w:hAnsi="MS Mincho" w:hint="eastAsia"/>
          <w:b/>
          <w:spacing w:val="15"/>
          <w:lang w:eastAsia="ja-JP"/>
        </w:rPr>
        <w:t>ドタイム：</w:t>
      </w:r>
      <w:r w:rsidR="006A15E0" w:rsidRPr="006A15E0">
        <w:rPr>
          <w:rFonts w:ascii="MS Mincho" w:eastAsia="MS Mincho" w:hAnsi="MS Mincho" w:cs="Arial"/>
          <w:color w:val="000000"/>
          <w:lang w:eastAsia="ja-JP"/>
        </w:rPr>
        <w:t>ディスパチ</w:t>
      </w:r>
      <w:r w:rsidRPr="006A15E0">
        <w:rPr>
          <w:rFonts w:ascii="MS Mincho" w:eastAsia="MS Mincho" w:hAnsi="MS Mincho" w:hint="eastAsia"/>
          <w:b/>
          <w:spacing w:val="15"/>
          <w:lang w:eastAsia="ja-JP"/>
        </w:rPr>
        <w:t>と供給に有効的</w:t>
      </w:r>
    </w:p>
    <w:p w14:paraId="1D4A5835" w14:textId="2F0C600C" w:rsidR="00397A7F" w:rsidRPr="006B6562" w:rsidRDefault="00397A7F" w:rsidP="006B6562">
      <w:pPr>
        <w:spacing w:line="420" w:lineRule="exact"/>
        <w:ind w:firstLineChars="200" w:firstLine="540"/>
        <w:jc w:val="both"/>
        <w:rPr>
          <w:rFonts w:ascii="Yu Mincho" w:eastAsia="Yu Mincho" w:hAnsi="Yu Mincho"/>
          <w:spacing w:val="15"/>
          <w:lang w:eastAsia="ja-JP"/>
        </w:rPr>
      </w:pPr>
      <w:r w:rsidRPr="00F46132">
        <w:rPr>
          <w:rFonts w:ascii="Yu Mincho" w:eastAsia="Yu Mincho" w:hAnsi="Yu Mincho" w:hint="eastAsia"/>
          <w:spacing w:val="15"/>
          <w:lang w:eastAsia="ja-JP"/>
        </w:rPr>
        <w:t>自動車産業と異なる工作機械組み立てにおける最大の特徴は、組み立てる場所を固定し人が移動するという形を採ることだ。SOPとLT（</w:t>
      </w:r>
      <w:r w:rsidR="006A15E0">
        <w:rPr>
          <w:rFonts w:ascii="Yu Mincho" w:eastAsia="Yu Mincho" w:hAnsi="Yu Mincho" w:hint="eastAsia"/>
          <w:spacing w:val="15"/>
          <w:lang w:eastAsia="ja-JP"/>
        </w:rPr>
        <w:t>Lead Time</w:t>
      </w:r>
      <w:r w:rsidRPr="00F46132">
        <w:rPr>
          <w:rFonts w:ascii="Yu Mincho" w:eastAsia="Yu Mincho" w:hAnsi="Yu Mincho" w:hint="eastAsia"/>
          <w:spacing w:val="15"/>
          <w:lang w:eastAsia="ja-JP"/>
        </w:rPr>
        <w:t>）を基盤にしている。M-BOMはステーションに分けて組立と材料供給が円滑に行くようコントロールする。2005</w:t>
      </w:r>
      <w:r w:rsidR="00F772E9">
        <w:rPr>
          <w:rFonts w:ascii="Yu Mincho" w:eastAsia="Yu Mincho" w:hAnsi="Yu Mincho" w:hint="eastAsia"/>
          <w:spacing w:val="15"/>
          <w:lang w:eastAsia="ja-JP"/>
        </w:rPr>
        <w:t>年こうした</w:t>
      </w:r>
      <w:r w:rsidR="00F33666" w:rsidRPr="00F46132">
        <w:rPr>
          <w:rFonts w:ascii="Yu Mincho" w:eastAsia="Yu Mincho" w:hAnsi="Yu Mincho" w:hint="eastAsia"/>
          <w:spacing w:val="15"/>
          <w:lang w:eastAsia="ja-JP"/>
        </w:rPr>
        <w:t>ステーション</w:t>
      </w:r>
      <w:r w:rsidR="00F33666">
        <w:rPr>
          <w:rFonts w:ascii="Yu Mincho" w:eastAsia="Yu Mincho" w:hAnsi="Yu Mincho" w:hint="eastAsia"/>
          <w:spacing w:val="15"/>
          <w:lang w:eastAsia="ja-JP"/>
        </w:rPr>
        <w:t>による</w:t>
      </w:r>
      <w:r w:rsidR="00F772E9">
        <w:rPr>
          <w:rFonts w:ascii="Yu Mincho" w:eastAsia="Yu Mincho" w:hAnsi="Yu Mincho" w:hint="eastAsia"/>
          <w:spacing w:val="15"/>
          <w:lang w:eastAsia="ja-JP"/>
        </w:rPr>
        <w:t>タクトタイム組立</w:t>
      </w:r>
      <w:r w:rsidRPr="00F46132">
        <w:rPr>
          <w:rFonts w:ascii="Yu Mincho" w:eastAsia="Yu Mincho" w:hAnsi="Yu Mincho" w:hint="eastAsia"/>
          <w:spacing w:val="15"/>
          <w:lang w:eastAsia="ja-JP"/>
        </w:rPr>
        <w:t>方式をAMADA富士宮事業所で</w:t>
      </w:r>
      <w:r w:rsidR="006A15E0">
        <w:rPr>
          <w:rFonts w:ascii="Yu Mincho" w:eastAsia="Yu Mincho" w:hAnsi="Yu Mincho" w:hint="eastAsia"/>
          <w:spacing w:val="15"/>
          <w:lang w:eastAsia="ja-JP"/>
        </w:rPr>
        <w:t>初めて</w:t>
      </w:r>
      <w:r w:rsidRPr="00F46132">
        <w:rPr>
          <w:rFonts w:ascii="Yu Mincho" w:eastAsia="Yu Mincho" w:hAnsi="Yu Mincho" w:hint="eastAsia"/>
          <w:spacing w:val="15"/>
          <w:lang w:eastAsia="ja-JP"/>
        </w:rPr>
        <w:t>実践してみたところ、重要な里程標が観察でき日台工作機械企業の学習対</w:t>
      </w:r>
      <w:r w:rsidRPr="006B6562">
        <w:rPr>
          <w:rFonts w:ascii="Yu Mincho" w:eastAsia="Yu Mincho" w:hAnsi="Yu Mincho" w:hint="eastAsia"/>
          <w:spacing w:val="15"/>
          <w:lang w:eastAsia="ja-JP"/>
        </w:rPr>
        <w:t>象となった。</w:t>
      </w:r>
    </w:p>
    <w:p w14:paraId="48269829" w14:textId="3DCABAB8" w:rsidR="00397A7F" w:rsidRPr="006B6562" w:rsidRDefault="00397A7F" w:rsidP="006B6562">
      <w:pPr>
        <w:spacing w:line="420" w:lineRule="exact"/>
        <w:ind w:firstLineChars="100" w:firstLine="270"/>
        <w:jc w:val="both"/>
        <w:rPr>
          <w:rFonts w:ascii="Yu Mincho" w:eastAsia="Yu Mincho" w:hAnsi="Yu Mincho"/>
          <w:spacing w:val="15"/>
          <w:lang w:eastAsia="ja-JP"/>
        </w:rPr>
      </w:pPr>
      <w:r w:rsidRPr="006B6562">
        <w:rPr>
          <w:rFonts w:ascii="Yu Mincho" w:eastAsia="Yu Mincho" w:hAnsi="Yu Mincho" w:hint="eastAsia"/>
          <w:spacing w:val="15"/>
          <w:lang w:eastAsia="ja-JP"/>
        </w:rPr>
        <w:t>DMG森精機は2000年代初期に、機械が一人で組み立てるauto camp方式を推進してきた。2010年から徐々に進化させ今では中型旋盤の構築から組立完成まで12日間で完成できるようになった。同じく崴立機電も2011年に改革を始め2013年MC</w:t>
      </w:r>
      <w:r w:rsidR="006A15E0">
        <w:rPr>
          <w:rFonts w:ascii="Yu Mincho" w:eastAsia="Yu Mincho" w:hAnsi="Yu Mincho" w:hint="eastAsia"/>
          <w:spacing w:val="15"/>
          <w:lang w:eastAsia="ja-JP"/>
        </w:rPr>
        <w:t>機の</w:t>
      </w:r>
      <w:r w:rsidR="00F33666">
        <w:rPr>
          <w:rFonts w:ascii="Yu Mincho" w:eastAsia="Yu Mincho" w:hAnsi="Yu Mincho" w:hint="eastAsia"/>
          <w:spacing w:val="15"/>
          <w:lang w:eastAsia="ja-JP"/>
        </w:rPr>
        <w:t>６ステーションによる</w:t>
      </w:r>
      <w:r w:rsidR="00F772E9">
        <w:rPr>
          <w:rFonts w:ascii="Yu Mincho" w:eastAsia="Yu Mincho" w:hAnsi="Yu Mincho" w:hint="eastAsia"/>
          <w:spacing w:val="15"/>
          <w:lang w:eastAsia="ja-JP"/>
        </w:rPr>
        <w:t>タクトタイム組立</w:t>
      </w:r>
      <w:r w:rsidRPr="006B6562">
        <w:rPr>
          <w:rFonts w:ascii="Yu Mincho" w:eastAsia="Yu Mincho" w:hAnsi="Yu Mincho" w:hint="eastAsia"/>
          <w:spacing w:val="15"/>
          <w:lang w:eastAsia="ja-JP"/>
        </w:rPr>
        <w:t>を外部にも公開した。これら</w:t>
      </w:r>
      <w:r w:rsidRPr="006B6562">
        <w:rPr>
          <w:rFonts w:ascii="Yu Mincho" w:eastAsia="Yu Mincho" w:hAnsi="Yu Mincho" w:hint="eastAsia"/>
          <w:spacing w:val="15"/>
          <w:lang w:eastAsia="ja-JP"/>
        </w:rPr>
        <w:lastRenderedPageBreak/>
        <w:t>三大手の勢いもあって、2010年代後期には</w:t>
      </w:r>
      <w:r w:rsidR="00F772E9">
        <w:rPr>
          <w:rFonts w:ascii="Yu Mincho" w:eastAsia="Yu Mincho" w:hAnsi="Yu Mincho" w:hint="eastAsia"/>
          <w:spacing w:val="15"/>
          <w:lang w:eastAsia="ja-JP"/>
        </w:rPr>
        <w:t>タクトタイム組立</w:t>
      </w:r>
      <w:r w:rsidR="00F772E9" w:rsidRPr="00F46132">
        <w:rPr>
          <w:rFonts w:ascii="Yu Mincho" w:eastAsia="Yu Mincho" w:hAnsi="Yu Mincho" w:hint="eastAsia"/>
          <w:spacing w:val="15"/>
          <w:lang w:eastAsia="ja-JP"/>
        </w:rPr>
        <w:t>方式</w:t>
      </w:r>
      <w:r w:rsidR="00F772E9">
        <w:rPr>
          <w:rFonts w:ascii="Yu Mincho" w:eastAsia="Yu Mincho" w:hAnsi="Yu Mincho" w:hint="eastAsia"/>
          <w:spacing w:val="15"/>
          <w:lang w:eastAsia="ja-JP"/>
        </w:rPr>
        <w:t>が</w:t>
      </w:r>
      <w:r w:rsidRPr="006B6562">
        <w:rPr>
          <w:rFonts w:ascii="Yu Mincho" w:eastAsia="Yu Mincho" w:hAnsi="Yu Mincho" w:hint="eastAsia"/>
          <w:spacing w:val="15"/>
          <w:lang w:eastAsia="ja-JP"/>
        </w:rPr>
        <w:t>工作機械産業の主流となった。</w:t>
      </w:r>
    </w:p>
    <w:p w14:paraId="0BA82B7F" w14:textId="3B214921" w:rsidR="00397A7F" w:rsidRPr="006B6562" w:rsidRDefault="00397A7F" w:rsidP="006B6562">
      <w:pPr>
        <w:spacing w:line="420" w:lineRule="exact"/>
        <w:ind w:firstLineChars="100" w:firstLine="270"/>
        <w:jc w:val="both"/>
        <w:rPr>
          <w:rFonts w:ascii="Yu Mincho" w:eastAsia="Yu Mincho" w:hAnsi="Yu Mincho"/>
          <w:spacing w:val="15"/>
          <w:lang w:eastAsia="ja-JP"/>
        </w:rPr>
      </w:pPr>
      <w:r w:rsidRPr="006B6562">
        <w:rPr>
          <w:rFonts w:ascii="Yu Mincho" w:eastAsia="Yu Mincho" w:hAnsi="Yu Mincho" w:hint="eastAsia"/>
          <w:spacing w:val="15"/>
          <w:lang w:eastAsia="ja-JP"/>
        </w:rPr>
        <w:t>2020年、先駆けとなった企業の組立現場ではすでにリーンの基盤となるところにデジタルへの転換が観察できた。そこにはふたつの特色があった。ひとつは組立とSOP</w:t>
      </w:r>
      <w:r w:rsidR="00F33666">
        <w:rPr>
          <w:rFonts w:ascii="Yu Mincho" w:eastAsia="Yu Mincho" w:hAnsi="Yu Mincho" w:hint="eastAsia"/>
          <w:spacing w:val="15"/>
          <w:lang w:eastAsia="ja-JP"/>
        </w:rPr>
        <w:t>の相互作用、また作業と同時にカードの</w:t>
      </w:r>
      <w:r w:rsidRPr="006B6562">
        <w:rPr>
          <w:rFonts w:ascii="Yu Mincho" w:eastAsia="Yu Mincho" w:hAnsi="Yu Mincho" w:hint="eastAsia"/>
          <w:spacing w:val="15"/>
          <w:lang w:eastAsia="ja-JP"/>
        </w:rPr>
        <w:t>差込み</w:t>
      </w:r>
      <w:r w:rsidR="00F33666">
        <w:rPr>
          <w:rFonts w:ascii="Yu Mincho" w:eastAsia="Yu Mincho" w:hAnsi="Yu Mincho" w:hint="eastAsia"/>
          <w:spacing w:val="15"/>
          <w:lang w:eastAsia="ja-JP"/>
        </w:rPr>
        <w:t>や</w:t>
      </w:r>
      <w:r w:rsidRPr="006B6562">
        <w:rPr>
          <w:rFonts w:ascii="Yu Mincho" w:eastAsia="Yu Mincho" w:hAnsi="Yu Mincho" w:hint="eastAsia"/>
          <w:spacing w:val="15"/>
          <w:lang w:eastAsia="ja-JP"/>
        </w:rPr>
        <w:t>QRコードで</w:t>
      </w:r>
      <w:r w:rsidR="00F33666">
        <w:rPr>
          <w:rFonts w:ascii="Yu Mincho" w:eastAsia="Yu Mincho" w:hAnsi="Yu Mincho" w:hint="eastAsia"/>
          <w:spacing w:val="15"/>
          <w:lang w:eastAsia="ja-JP"/>
        </w:rPr>
        <w:t>の読み込み</w:t>
      </w:r>
      <w:r w:rsidRPr="006B6562">
        <w:rPr>
          <w:rFonts w:ascii="Yu Mincho" w:eastAsia="Yu Mincho" w:hAnsi="Yu Mincho" w:hint="eastAsia"/>
          <w:spacing w:val="15"/>
          <w:lang w:eastAsia="ja-JP"/>
        </w:rPr>
        <w:t>でフィードバックデータを取得</w:t>
      </w:r>
      <w:r w:rsidR="00F33666">
        <w:rPr>
          <w:rFonts w:ascii="Yu Mincho" w:eastAsia="Yu Mincho" w:hAnsi="Yu Mincho" w:hint="eastAsia"/>
          <w:spacing w:val="15"/>
          <w:lang w:eastAsia="ja-JP"/>
        </w:rPr>
        <w:t>し</w:t>
      </w:r>
      <w:r w:rsidRPr="006B6562">
        <w:rPr>
          <w:rFonts w:ascii="Yu Mincho" w:eastAsia="Yu Mincho" w:hAnsi="Yu Mincho" w:hint="eastAsia"/>
          <w:spacing w:val="15"/>
          <w:lang w:eastAsia="ja-JP"/>
        </w:rPr>
        <w:t>、</w:t>
      </w:r>
      <w:r w:rsidR="00F33666">
        <w:rPr>
          <w:rFonts w:ascii="Yu Mincho" w:eastAsia="Yu Mincho" w:hAnsi="Yu Mincho" w:hint="eastAsia"/>
          <w:spacing w:val="15"/>
          <w:lang w:eastAsia="ja-JP"/>
        </w:rPr>
        <w:t>定期に</w:t>
      </w:r>
      <w:r w:rsidRPr="006B6562">
        <w:rPr>
          <w:rFonts w:ascii="Yu Mincho" w:eastAsia="Yu Mincho" w:hAnsi="Yu Mincho" w:hint="eastAsia"/>
          <w:spacing w:val="15"/>
          <w:lang w:eastAsia="ja-JP"/>
        </w:rPr>
        <w:t>SOP改善することで生産効率を向上できるということだ。ふたつめに、最大40日間で材料調達、入荷、組立前の材料を分配できるという効率さだ。</w:t>
      </w:r>
    </w:p>
    <w:p w14:paraId="4D996F5E" w14:textId="77777777" w:rsidR="00397A7F" w:rsidRDefault="00397A7F" w:rsidP="00397A7F">
      <w:pPr>
        <w:rPr>
          <w:rFonts w:ascii="新細明體" w:eastAsia="MS Mincho" w:hAnsi="新細明體" w:cs="新細明體"/>
          <w:lang w:eastAsia="ja-JP"/>
        </w:rPr>
      </w:pPr>
    </w:p>
    <w:p w14:paraId="64925115" w14:textId="137D946D" w:rsidR="00397A7F" w:rsidRDefault="00397A7F" w:rsidP="006B6562">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資材の可視化：</w:t>
      </w:r>
      <w:r w:rsidR="005D2C53">
        <w:rPr>
          <w:rFonts w:ascii="微軟正黑體" w:eastAsia="Yu Mincho" w:hAnsi="微軟正黑體" w:hint="eastAsia"/>
          <w:b/>
          <w:spacing w:val="15"/>
          <w:lang w:eastAsia="ja-JP"/>
        </w:rPr>
        <w:t>セットの供給、ストア</w:t>
      </w:r>
      <w:r>
        <w:rPr>
          <w:rFonts w:ascii="微軟正黑體" w:eastAsia="Yu Mincho" w:hAnsi="微軟正黑體" w:hint="eastAsia"/>
          <w:b/>
          <w:spacing w:val="15"/>
          <w:lang w:eastAsia="ja-JP"/>
        </w:rPr>
        <w:t>管理、事前確認</w:t>
      </w:r>
    </w:p>
    <w:p w14:paraId="5C3D8F75" w14:textId="60B86794" w:rsidR="00397A7F" w:rsidRPr="006B6562" w:rsidRDefault="00F46132" w:rsidP="006B6562">
      <w:pPr>
        <w:spacing w:line="420" w:lineRule="exact"/>
        <w:ind w:firstLineChars="100" w:firstLine="270"/>
        <w:rPr>
          <w:rFonts w:ascii="Yu Mincho" w:eastAsia="Yu Mincho" w:hAnsi="Yu Mincho"/>
          <w:spacing w:val="15"/>
          <w:lang w:eastAsia="ja-JP"/>
        </w:rPr>
      </w:pPr>
      <w:r w:rsidRPr="006B6562">
        <w:rPr>
          <w:rFonts w:ascii="Yu Mincho" w:eastAsia="Yu Mincho" w:hAnsi="Yu Mincho" w:hint="eastAsia"/>
          <w:spacing w:val="15"/>
          <w:lang w:eastAsia="ja-JP"/>
        </w:rPr>
        <w:t>組立手順とニーズに合う高水準の供給</w:t>
      </w:r>
      <w:r w:rsidR="00397A7F" w:rsidRPr="006B6562">
        <w:rPr>
          <w:rFonts w:ascii="Yu Mincho" w:eastAsia="Yu Mincho" w:hAnsi="Yu Mincho" w:hint="eastAsia"/>
          <w:spacing w:val="15"/>
          <w:lang w:eastAsia="ja-JP"/>
        </w:rPr>
        <w:t>車は一流の工作機械組立現場に共通する特色で</w:t>
      </w:r>
      <w:r w:rsidRPr="006B6562">
        <w:rPr>
          <w:rFonts w:ascii="Yu Mincho" w:eastAsia="Yu Mincho" w:hAnsi="Yu Mincho" w:hint="eastAsia"/>
          <w:spacing w:val="15"/>
          <w:lang w:eastAsia="ja-JP"/>
        </w:rPr>
        <w:t>、組立担当者が集中して組立て作業できる鍵ともなる。この供給</w:t>
      </w:r>
      <w:r w:rsidR="00F33666">
        <w:rPr>
          <w:rFonts w:ascii="Yu Mincho" w:eastAsia="Yu Mincho" w:hAnsi="Yu Mincho" w:hint="eastAsia"/>
          <w:spacing w:val="15"/>
          <w:lang w:eastAsia="ja-JP"/>
        </w:rPr>
        <w:t>車の形成は三階段</w:t>
      </w:r>
      <w:r w:rsidR="00397A7F" w:rsidRPr="006B6562">
        <w:rPr>
          <w:rFonts w:ascii="Yu Mincho" w:eastAsia="Yu Mincho" w:hAnsi="Yu Mincho" w:hint="eastAsia"/>
          <w:spacing w:val="15"/>
          <w:lang w:eastAsia="ja-JP"/>
        </w:rPr>
        <w:t>に分けられる。第一に、SOPのM-BOM設置ステーションを現場に設け、組立担当者たちが共通してSOPの知識、制定、改善点を認識できるようにする。第二に、資源担当者が伝統的な先入れ先出し法と貯蔵所で管理するほか、供給セットのリクエストに特別に対応する可視化と事前把握能力だ。第三に買付けとアウトソーシングから材料の事前確認能力。特に提携</w:t>
      </w:r>
      <w:r w:rsidR="00F33666">
        <w:rPr>
          <w:rFonts w:ascii="Yu Mincho" w:eastAsia="Yu Mincho" w:hAnsi="Yu Mincho" w:hint="eastAsia"/>
          <w:spacing w:val="15"/>
          <w:lang w:eastAsia="ja-JP"/>
        </w:rPr>
        <w:t>部品</w:t>
      </w:r>
      <w:r w:rsidR="00397A7F" w:rsidRPr="006B6562">
        <w:rPr>
          <w:rFonts w:ascii="Yu Mincho" w:eastAsia="Yu Mincho" w:hAnsi="Yu Mincho" w:hint="eastAsia"/>
          <w:spacing w:val="15"/>
          <w:lang w:eastAsia="ja-JP"/>
        </w:rPr>
        <w:t>メーカーとの長年の付き合いを通して知り得た</w:t>
      </w:r>
      <w:r w:rsidR="006B6562" w:rsidRPr="006B6562">
        <w:rPr>
          <w:rFonts w:ascii="Yu Mincho" w:eastAsia="Yu Mincho" w:hAnsi="Yu Mincho" w:hint="eastAsia"/>
          <w:spacing w:val="15"/>
          <w:lang w:eastAsia="ja-JP"/>
        </w:rPr>
        <w:t>その工程を正確に把握して効果的にフォローアップし、</w:t>
      </w:r>
      <w:r w:rsidR="00397A7F" w:rsidRPr="006B6562">
        <w:rPr>
          <w:rFonts w:ascii="Yu Mincho" w:eastAsia="Yu Mincho" w:hAnsi="Yu Mincho" w:hint="eastAsia"/>
          <w:spacing w:val="15"/>
          <w:lang w:eastAsia="ja-JP"/>
        </w:rPr>
        <w:t>相互学習を兼ねると同時に生産工程の変更も行っていく。</w:t>
      </w:r>
    </w:p>
    <w:p w14:paraId="40B56CDF" w14:textId="468F63FF" w:rsidR="00397A7F" w:rsidRDefault="00397A7F" w:rsidP="006B6562">
      <w:pPr>
        <w:spacing w:line="420" w:lineRule="exact"/>
        <w:ind w:firstLineChars="100" w:firstLine="270"/>
        <w:rPr>
          <w:rFonts w:ascii="Yu Mincho" w:eastAsia="Yu Mincho" w:hAnsi="Yu Mincho"/>
          <w:spacing w:val="15"/>
          <w:lang w:eastAsia="ja-JP"/>
        </w:rPr>
      </w:pPr>
      <w:r w:rsidRPr="006B6562">
        <w:rPr>
          <w:rFonts w:ascii="Yu Mincho" w:eastAsia="Yu Mincho" w:hAnsi="Yu Mincho" w:hint="eastAsia"/>
          <w:spacing w:val="15"/>
          <w:lang w:eastAsia="ja-JP"/>
        </w:rPr>
        <w:t>台湾は古くから産業集積地として知られており、</w:t>
      </w:r>
      <w:r w:rsidRPr="006B6562">
        <w:rPr>
          <w:rFonts w:ascii="Yu Mincho" w:eastAsia="Yu Mincho" w:hAnsi="Yu Mincho"/>
          <w:spacing w:val="15"/>
          <w:lang w:eastAsia="ja-JP"/>
        </w:rPr>
        <w:t>3</w:t>
      </w:r>
      <w:r w:rsidRPr="006B6562">
        <w:rPr>
          <w:rFonts w:ascii="Yu Mincho" w:eastAsia="Yu Mincho" w:hAnsi="Yu Mincho" w:hint="eastAsia"/>
          <w:spacing w:val="15"/>
          <w:lang w:eastAsia="ja-JP"/>
        </w:rPr>
        <w:t>つ目のポイントであるサプライチェーンの変化を牽引する能力が重要な指標となっている。組立工場の奨励を受けて、加工、板金、モジュールメーカーの一部は徐々に東海大学の</w:t>
      </w:r>
      <w:r w:rsidRPr="006B6562">
        <w:rPr>
          <w:rFonts w:ascii="Yu Mincho" w:eastAsia="Yu Mincho" w:hAnsi="Yu Mincho"/>
          <w:spacing w:val="15"/>
          <w:lang w:eastAsia="ja-JP"/>
        </w:rPr>
        <w:t>TPS</w:t>
      </w:r>
      <w:r w:rsidRPr="006B6562">
        <w:rPr>
          <w:rFonts w:ascii="Yu Mincho" w:eastAsia="Yu Mincho" w:hAnsi="Yu Mincho" w:hint="eastAsia"/>
          <w:spacing w:val="15"/>
          <w:lang w:eastAsia="ja-JP"/>
        </w:rPr>
        <w:t>プログラム</w:t>
      </w:r>
      <w:r w:rsidR="00F33666">
        <w:rPr>
          <w:rFonts w:ascii="Yu Mincho" w:eastAsia="Yu Mincho" w:hAnsi="Yu Mincho" w:hint="eastAsia"/>
          <w:spacing w:val="15"/>
          <w:lang w:eastAsia="ja-JP"/>
        </w:rPr>
        <w:t>に加わっており我々はとても光栄に思う。もちろん、</w:t>
      </w:r>
      <w:r w:rsidR="002E69CC">
        <w:rPr>
          <w:rFonts w:ascii="Yu Mincho" w:eastAsia="Yu Mincho" w:hAnsi="Yu Mincho" w:hint="eastAsia"/>
          <w:spacing w:val="15"/>
          <w:lang w:eastAsia="ja-JP"/>
        </w:rPr>
        <w:t>協力</w:t>
      </w:r>
      <w:r w:rsidRPr="006B6562">
        <w:rPr>
          <w:rFonts w:ascii="Yu Mincho" w:eastAsia="Yu Mincho" w:hAnsi="Yu Mincho" w:hint="eastAsia"/>
          <w:spacing w:val="15"/>
          <w:lang w:eastAsia="ja-JP"/>
        </w:rPr>
        <w:t>メーカーが組立工場の実践するTPSの大きなサポーターとなれるかどうか、鍵はやはり組立工場自身の製造工程と改善能力にかかっている。組立工場自体の変革能力で、協力メーカーのモジュールのワンピースフローと加工のリーン化が鍵を握る。</w:t>
      </w:r>
    </w:p>
    <w:p w14:paraId="3F12FDD5" w14:textId="77777777" w:rsidR="006B6562" w:rsidRPr="006B6562" w:rsidRDefault="006B6562" w:rsidP="006B6562">
      <w:pPr>
        <w:spacing w:line="420" w:lineRule="exact"/>
        <w:ind w:firstLineChars="100" w:firstLine="270"/>
        <w:rPr>
          <w:rFonts w:ascii="Yu Mincho" w:eastAsia="Yu Mincho" w:hAnsi="Yu Mincho"/>
          <w:spacing w:val="15"/>
          <w:lang w:eastAsia="ja-JP"/>
        </w:rPr>
      </w:pPr>
    </w:p>
    <w:p w14:paraId="0B1E7A09" w14:textId="7662CF37" w:rsidR="00397A7F" w:rsidRPr="00FF6C98" w:rsidRDefault="00397A7F" w:rsidP="002E69CC">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モジュールとサブ</w:t>
      </w:r>
      <w:r w:rsidR="002E69CC">
        <w:rPr>
          <w:rFonts w:ascii="微軟正黑體" w:eastAsia="Yu Mincho" w:hAnsi="微軟正黑體" w:hint="eastAsia"/>
          <w:b/>
          <w:spacing w:val="15"/>
          <w:lang w:eastAsia="ja-JP"/>
        </w:rPr>
        <w:t>ライン</w:t>
      </w:r>
      <w:r>
        <w:rPr>
          <w:rFonts w:ascii="微軟正黑體" w:eastAsia="Yu Mincho" w:hAnsi="微軟正黑體" w:hint="eastAsia"/>
          <w:b/>
          <w:spacing w:val="15"/>
          <w:lang w:eastAsia="ja-JP"/>
        </w:rPr>
        <w:t>のワンピースフロー</w:t>
      </w:r>
    </w:p>
    <w:p w14:paraId="478705FD" w14:textId="79B11980" w:rsidR="00397A7F" w:rsidRPr="006B6562" w:rsidRDefault="00397A7F" w:rsidP="006B6562">
      <w:pPr>
        <w:spacing w:line="420" w:lineRule="exact"/>
        <w:ind w:firstLineChars="100" w:firstLine="270"/>
        <w:jc w:val="both"/>
        <w:rPr>
          <w:rFonts w:ascii="Yu Mincho" w:eastAsia="Yu Mincho" w:hAnsi="Yu Mincho"/>
          <w:spacing w:val="15"/>
          <w:lang w:eastAsia="ja-JP"/>
        </w:rPr>
      </w:pPr>
      <w:r w:rsidRPr="006B6562">
        <w:rPr>
          <w:rFonts w:ascii="Yu Mincho" w:eastAsia="Yu Mincho" w:hAnsi="Yu Mincho"/>
          <w:spacing w:val="15"/>
          <w:lang w:eastAsia="ja-JP"/>
        </w:rPr>
        <w:t>AMADA</w:t>
      </w:r>
      <w:r w:rsidRPr="006B6562">
        <w:rPr>
          <w:rFonts w:ascii="Yu Mincho" w:eastAsia="Yu Mincho" w:hAnsi="Yu Mincho" w:hint="eastAsia"/>
          <w:spacing w:val="15"/>
          <w:lang w:eastAsia="ja-JP"/>
        </w:rPr>
        <w:t>のタレット</w:t>
      </w:r>
      <w:r w:rsidR="002E69CC">
        <w:rPr>
          <w:rFonts w:ascii="Yu Mincho" w:eastAsia="Yu Mincho" w:hAnsi="Yu Mincho" w:hint="eastAsia"/>
          <w:spacing w:val="15"/>
          <w:lang w:eastAsia="ja-JP"/>
        </w:rPr>
        <w:t>盤</w:t>
      </w:r>
      <w:r w:rsidRPr="006B6562">
        <w:rPr>
          <w:rFonts w:ascii="Yu Mincho" w:eastAsia="Yu Mincho" w:hAnsi="Yu Mincho" w:hint="eastAsia"/>
          <w:spacing w:val="15"/>
          <w:lang w:eastAsia="ja-JP"/>
        </w:rPr>
        <w:t>、DMG森精機の</w:t>
      </w:r>
      <w:r w:rsidR="002E69CC">
        <w:rPr>
          <w:rFonts w:ascii="Yu Mincho" w:eastAsia="Yu Mincho" w:hAnsi="Yu Mincho" w:hint="eastAsia"/>
          <w:spacing w:val="15"/>
          <w:lang w:eastAsia="ja-JP"/>
        </w:rPr>
        <w:t>旋盤チャック</w:t>
      </w:r>
      <w:r w:rsidRPr="006B6562">
        <w:rPr>
          <w:rFonts w:ascii="Yu Mincho" w:eastAsia="Yu Mincho" w:hAnsi="Yu Mincho" w:hint="eastAsia"/>
          <w:spacing w:val="15"/>
          <w:lang w:eastAsia="ja-JP"/>
        </w:rPr>
        <w:t>、崴立機電の主軸と上銀科技のスライドブラケットに共通する特色は組立の</w:t>
      </w:r>
      <w:r w:rsidR="002E69CC" w:rsidRPr="006B6562">
        <w:rPr>
          <w:rFonts w:ascii="Yu Mincho" w:eastAsia="Yu Mincho" w:hAnsi="Yu Mincho" w:hint="eastAsia"/>
          <w:spacing w:val="15"/>
          <w:lang w:eastAsia="ja-JP"/>
        </w:rPr>
        <w:t>ワンピースフロー</w:t>
      </w:r>
      <w:r w:rsidR="00B9761D">
        <w:rPr>
          <w:rFonts w:ascii="Yu Mincho" w:eastAsia="Yu Mincho" w:hAnsi="Yu Mincho" w:hint="eastAsia"/>
          <w:spacing w:val="15"/>
          <w:lang w:eastAsia="ja-JP"/>
        </w:rPr>
        <w:t>革新</w:t>
      </w:r>
      <w:r w:rsidRPr="006B6562">
        <w:rPr>
          <w:rFonts w:ascii="Yu Mincho" w:eastAsia="Yu Mincho" w:hAnsi="Yu Mincho" w:hint="eastAsia"/>
          <w:spacing w:val="15"/>
          <w:lang w:eastAsia="ja-JP"/>
        </w:rPr>
        <w:t>だ。</w:t>
      </w:r>
      <w:r w:rsidR="002E69CC" w:rsidRPr="006B6562">
        <w:rPr>
          <w:rFonts w:ascii="Yu Mincho" w:eastAsia="Yu Mincho" w:hAnsi="Yu Mincho" w:hint="eastAsia"/>
          <w:spacing w:val="15"/>
          <w:lang w:eastAsia="ja-JP"/>
        </w:rPr>
        <w:t>ワンピースフロー</w:t>
      </w:r>
      <w:r w:rsidRPr="006B6562">
        <w:rPr>
          <w:rFonts w:ascii="Yu Mincho" w:eastAsia="Yu Mincho" w:hAnsi="Yu Mincho" w:hint="eastAsia"/>
          <w:spacing w:val="15"/>
          <w:lang w:eastAsia="ja-JP"/>
        </w:rPr>
        <w:t>による組立はLTが非常に短くなり後の生産工程目標を100％達成できる。彼らはこれまで</w:t>
      </w:r>
      <w:r w:rsidR="002E69CC">
        <w:rPr>
          <w:rFonts w:ascii="Yu Mincho" w:eastAsia="Yu Mincho" w:hAnsi="Yu Mincho" w:hint="eastAsia"/>
          <w:spacing w:val="15"/>
          <w:lang w:eastAsia="ja-JP"/>
        </w:rPr>
        <w:t>孤立の</w:t>
      </w:r>
      <w:r w:rsidRPr="006B6562">
        <w:rPr>
          <w:rFonts w:ascii="Yu Mincho" w:eastAsia="Yu Mincho" w:hAnsi="Yu Mincho" w:hint="eastAsia"/>
          <w:spacing w:val="15"/>
          <w:lang w:eastAsia="ja-JP"/>
        </w:rPr>
        <w:t>大量組立作業時代を経験してきた。組立が完成</w:t>
      </w:r>
      <w:r w:rsidRPr="006B6562">
        <w:rPr>
          <w:rFonts w:ascii="Yu Mincho" w:eastAsia="Yu Mincho" w:hAnsi="Yu Mincho" w:hint="eastAsia"/>
          <w:spacing w:val="15"/>
          <w:lang w:eastAsia="ja-JP"/>
        </w:rPr>
        <w:lastRenderedPageBreak/>
        <w:t>した在庫品は数週間分あったが現場は依然欠品となることがあった。理由はモジュールの組立と最終製品組立が連動していなかったためだ。AMADA</w:t>
      </w:r>
      <w:r w:rsidR="002E69CC">
        <w:rPr>
          <w:rFonts w:ascii="Yu Mincho" w:eastAsia="Yu Mincho" w:hAnsi="Yu Mincho" w:hint="eastAsia"/>
          <w:spacing w:val="15"/>
          <w:lang w:eastAsia="ja-JP"/>
        </w:rPr>
        <w:t>のタレット</w:t>
      </w:r>
      <w:r w:rsidRPr="006B6562">
        <w:rPr>
          <w:rFonts w:ascii="Yu Mincho" w:eastAsia="Yu Mincho" w:hAnsi="Yu Mincho" w:hint="eastAsia"/>
          <w:spacing w:val="15"/>
          <w:lang w:eastAsia="ja-JP"/>
        </w:rPr>
        <w:t>盤を例に見てみると、タレット組立に</w:t>
      </w:r>
      <w:r w:rsidR="002E69CC">
        <w:rPr>
          <w:rFonts w:ascii="Yu Mincho" w:eastAsia="Yu Mincho" w:hAnsi="Yu Mincho" w:hint="eastAsia"/>
          <w:spacing w:val="15"/>
          <w:lang w:eastAsia="ja-JP"/>
        </w:rPr>
        <w:t>セル方</w:t>
      </w:r>
      <w:r w:rsidRPr="006B6562">
        <w:rPr>
          <w:rFonts w:ascii="Yu Mincho" w:eastAsia="Yu Mincho" w:hAnsi="Yu Mincho" w:hint="eastAsia"/>
          <w:spacing w:val="15"/>
          <w:lang w:eastAsia="ja-JP"/>
        </w:rPr>
        <w:t>式を採用してからは毎セットLT</w:t>
      </w:r>
      <w:r w:rsidR="006B6562" w:rsidRPr="006B6562">
        <w:rPr>
          <w:rFonts w:ascii="Yu Mincho" w:eastAsia="Yu Mincho" w:hAnsi="Yu Mincho" w:hint="eastAsia"/>
          <w:spacing w:val="15"/>
          <w:lang w:eastAsia="ja-JP"/>
        </w:rPr>
        <w:t>約８時間で必要な組立を完成することができた。</w:t>
      </w:r>
      <w:r w:rsidRPr="006B6562">
        <w:rPr>
          <w:rFonts w:ascii="Yu Mincho" w:eastAsia="Yu Mincho" w:hAnsi="Yu Mincho" w:hint="eastAsia"/>
          <w:spacing w:val="15"/>
          <w:lang w:eastAsia="ja-JP"/>
        </w:rPr>
        <w:t>我々は６つの</w:t>
      </w:r>
      <w:r w:rsidR="002E69CC">
        <w:rPr>
          <w:rFonts w:ascii="Yu Mincho" w:eastAsia="Yu Mincho" w:hAnsi="Yu Mincho" w:hint="eastAsia"/>
          <w:spacing w:val="15"/>
          <w:lang w:eastAsia="ja-JP"/>
        </w:rPr>
        <w:t>自己</w:t>
      </w:r>
      <w:r w:rsidR="00B9761D">
        <w:rPr>
          <w:rFonts w:ascii="Yu Mincho" w:eastAsia="Yu Mincho" w:hAnsi="Yu Mincho" w:hint="eastAsia"/>
          <w:spacing w:val="15"/>
          <w:lang w:eastAsia="ja-JP"/>
        </w:rPr>
        <w:t>完成型</w:t>
      </w:r>
      <w:r w:rsidR="002E69CC">
        <w:rPr>
          <w:rFonts w:ascii="Yu Mincho" w:eastAsia="Yu Mincho" w:hAnsi="Yu Mincho" w:hint="eastAsia"/>
          <w:spacing w:val="15"/>
          <w:lang w:eastAsia="ja-JP"/>
        </w:rPr>
        <w:t>セル</w:t>
      </w:r>
      <w:r w:rsidRPr="006B6562">
        <w:rPr>
          <w:rFonts w:ascii="Yu Mincho" w:eastAsia="Yu Mincho" w:hAnsi="Yu Mincho" w:hint="eastAsia"/>
          <w:spacing w:val="15"/>
          <w:lang w:eastAsia="ja-JP"/>
        </w:rPr>
        <w:t>を見たが、作業員は作業台の高さと回転を調整することができるようだ。そうすることで工具を用いて順にパーツを組立てていくことができる。右側に大型のパーツを配置し、前方に一台の左右上下に移動できる気動車があり大型パーツの運送を担当する。ちょうど後方には工具棚があり、工具棚のそばに小型パーツの棚を置くことで作業者が自由に取り出すことが出来るわけだ。工具棚のそばにはLCDがあり3Dでタレットの組立法と手順を確認、組立担当者それぞれがSOPに則って作業することができる。</w:t>
      </w:r>
    </w:p>
    <w:p w14:paraId="21FD8D69" w14:textId="4D804928" w:rsidR="00397A7F" w:rsidRPr="006B6562" w:rsidRDefault="00397A7F" w:rsidP="006B6562">
      <w:pPr>
        <w:spacing w:line="420" w:lineRule="exact"/>
        <w:ind w:firstLineChars="100" w:firstLine="270"/>
        <w:jc w:val="both"/>
        <w:rPr>
          <w:rFonts w:ascii="Yu Mincho" w:eastAsia="Yu Mincho" w:hAnsi="Yu Mincho"/>
          <w:spacing w:val="15"/>
          <w:lang w:eastAsia="ja-JP"/>
        </w:rPr>
      </w:pPr>
      <w:r w:rsidRPr="006B6562">
        <w:rPr>
          <w:rFonts w:ascii="Yu Mincho" w:eastAsia="Yu Mincho" w:hAnsi="Yu Mincho" w:hint="eastAsia"/>
          <w:spacing w:val="15"/>
          <w:lang w:eastAsia="ja-JP"/>
        </w:rPr>
        <w:t>上銀科技はこう語った。「数年前までは大量生産する際、組立に多くの時間をかけてしまい工作機械顧客に多大な迷惑をかけていた。ここ数年モジュールの生産</w:t>
      </w:r>
      <w:r w:rsidR="00B9761D">
        <w:rPr>
          <w:rFonts w:ascii="Yu Mincho" w:eastAsia="Yu Mincho" w:hAnsi="Yu Mincho" w:hint="eastAsia"/>
          <w:spacing w:val="15"/>
          <w:lang w:eastAsia="ja-JP"/>
        </w:rPr>
        <w:t>革新</w:t>
      </w:r>
      <w:r w:rsidRPr="006B6562">
        <w:rPr>
          <w:rFonts w:ascii="Yu Mincho" w:eastAsia="Yu Mincho" w:hAnsi="Yu Mincho" w:hint="eastAsia"/>
          <w:spacing w:val="15"/>
          <w:lang w:eastAsia="ja-JP"/>
        </w:rPr>
        <w:t>を実践することで大幅なLT短縮が可能になった。次の景気には納期の短縮と生産効率を向上させることで工作機械メーカーをサポートできればと願っている。」我々も切に期待している！</w:t>
      </w:r>
    </w:p>
    <w:p w14:paraId="1A2C47AD" w14:textId="77777777" w:rsidR="00B9761D" w:rsidRDefault="00B9761D" w:rsidP="006B6562">
      <w:pPr>
        <w:spacing w:line="420" w:lineRule="exact"/>
        <w:rPr>
          <w:rFonts w:ascii="微軟正黑體" w:eastAsia="Yu Mincho" w:hAnsi="微軟正黑體"/>
          <w:b/>
          <w:spacing w:val="15"/>
          <w:lang w:eastAsia="ja-JP"/>
        </w:rPr>
      </w:pPr>
    </w:p>
    <w:p w14:paraId="1726A819" w14:textId="77777777" w:rsidR="00397A7F" w:rsidRPr="00D11507" w:rsidRDefault="00397A7F" w:rsidP="006B6562">
      <w:pPr>
        <w:spacing w:line="420" w:lineRule="exact"/>
        <w:rPr>
          <w:rFonts w:ascii="微軟正黑體" w:eastAsia="Yu Mincho" w:hAnsi="微軟正黑體"/>
          <w:b/>
          <w:spacing w:val="15"/>
          <w:lang w:eastAsia="ja-JP"/>
        </w:rPr>
      </w:pPr>
      <w:r>
        <w:rPr>
          <w:rFonts w:ascii="微軟正黑體" w:eastAsia="Yu Mincho" w:hAnsi="微軟正黑體" w:hint="eastAsia"/>
          <w:b/>
          <w:spacing w:val="15"/>
          <w:lang w:eastAsia="ja-JP"/>
        </w:rPr>
        <w:t>機械加工のリーン変革</w:t>
      </w:r>
    </w:p>
    <w:p w14:paraId="410B8E57" w14:textId="4B8A0473" w:rsidR="00397A7F" w:rsidRPr="006B6562" w:rsidRDefault="00397A7F" w:rsidP="006B6562">
      <w:pPr>
        <w:spacing w:line="420" w:lineRule="exact"/>
        <w:ind w:firstLineChars="100" w:firstLine="270"/>
        <w:rPr>
          <w:rFonts w:ascii="Yu Mincho" w:eastAsia="Yu Mincho" w:hAnsi="Yu Mincho"/>
          <w:spacing w:val="15"/>
          <w:lang w:eastAsia="ja-JP"/>
        </w:rPr>
      </w:pPr>
      <w:r w:rsidRPr="006B6562">
        <w:rPr>
          <w:rFonts w:ascii="Yu Mincho" w:eastAsia="Yu Mincho" w:hAnsi="Yu Mincho" w:hint="eastAsia"/>
          <w:spacing w:val="15"/>
          <w:lang w:eastAsia="ja-JP"/>
        </w:rPr>
        <w:t>台湾は大変完璧な加工アウトソーシングサプライチェーンを有している。工作機械工場は長期にわたりアウトソーシングの価格競争で優位に立ってきた。しかしながら台湾工作機械メーカーは標準機械の市場競争を</w:t>
      </w:r>
      <w:r w:rsidR="006B6562" w:rsidRPr="006B6562">
        <w:rPr>
          <w:rFonts w:ascii="Yu Mincho" w:eastAsia="Yu Mincho" w:hAnsi="Yu Mincho" w:hint="eastAsia"/>
          <w:spacing w:val="15"/>
          <w:lang w:eastAsia="ja-JP"/>
        </w:rPr>
        <w:t>避けたいと考えており、複合化や</w:t>
      </w:r>
      <w:r w:rsidRPr="006B6562">
        <w:rPr>
          <w:rFonts w:ascii="Yu Mincho" w:eastAsia="Yu Mincho" w:hAnsi="Yu Mincho" w:hint="eastAsia"/>
          <w:spacing w:val="15"/>
          <w:lang w:eastAsia="ja-JP"/>
        </w:rPr>
        <w:t>カスタマイズ化などの機種向上を図ったが、加工の技術が逆に発展を制限してしまった。台湾の主なメーカーが国内生産や提携</w:t>
      </w:r>
      <w:r w:rsidR="006B6562" w:rsidRPr="006B6562">
        <w:rPr>
          <w:rFonts w:ascii="Yu Mincho" w:eastAsia="Yu Mincho" w:hAnsi="Yu Mincho" w:hint="eastAsia"/>
          <w:spacing w:val="15"/>
          <w:lang w:eastAsia="ja-JP"/>
        </w:rPr>
        <w:t>を</w:t>
      </w:r>
      <w:r w:rsidRPr="006B6562">
        <w:rPr>
          <w:rFonts w:ascii="Yu Mincho" w:eastAsia="Yu Mincho" w:hAnsi="Yu Mincho" w:hint="eastAsia"/>
          <w:spacing w:val="15"/>
          <w:lang w:eastAsia="ja-JP"/>
        </w:rPr>
        <w:t>試みてはいるが全体の成果にはかなりの限界があり今後発展していくには大きなネックとなる。</w:t>
      </w:r>
    </w:p>
    <w:p w14:paraId="73606F7A" w14:textId="77777777" w:rsidR="00397A7F" w:rsidRPr="006B6562" w:rsidRDefault="00397A7F" w:rsidP="006B6562">
      <w:pPr>
        <w:spacing w:line="420" w:lineRule="exact"/>
        <w:ind w:firstLineChars="100" w:firstLine="270"/>
        <w:rPr>
          <w:rFonts w:ascii="Yu Mincho" w:eastAsia="Yu Mincho" w:hAnsi="Yu Mincho"/>
          <w:spacing w:val="15"/>
          <w:lang w:eastAsia="ja-JP"/>
        </w:rPr>
      </w:pPr>
      <w:r w:rsidRPr="006B6562">
        <w:rPr>
          <w:rFonts w:ascii="Yu Mincho" w:eastAsia="Yu Mincho" w:hAnsi="Yu Mincho" w:hint="eastAsia"/>
          <w:spacing w:val="15"/>
          <w:lang w:eastAsia="ja-JP"/>
        </w:rPr>
        <w:t>この点に関して堅実に内製化を続けているDMGとAMADAがふたつの重要なポイントを教えてくれている。</w:t>
      </w:r>
    </w:p>
    <w:p w14:paraId="55A18D49" w14:textId="762C216C" w:rsidR="00397A7F" w:rsidRPr="006B6562" w:rsidRDefault="00397A7F" w:rsidP="006B6562">
      <w:pPr>
        <w:spacing w:line="420" w:lineRule="exact"/>
        <w:ind w:firstLineChars="100" w:firstLine="270"/>
        <w:jc w:val="both"/>
        <w:rPr>
          <w:rFonts w:ascii="Yu Mincho" w:eastAsia="Yu Mincho" w:hAnsi="Yu Mincho"/>
          <w:spacing w:val="15"/>
          <w:lang w:eastAsia="ja-JP"/>
        </w:rPr>
      </w:pPr>
      <w:r w:rsidRPr="006B6562">
        <w:rPr>
          <w:rFonts w:ascii="Yu Mincho" w:eastAsia="Yu Mincho" w:hAnsi="Yu Mincho" w:hint="eastAsia"/>
          <w:spacing w:val="15"/>
          <w:lang w:eastAsia="ja-JP"/>
        </w:rPr>
        <w:t>ひとつは、長期的に見て機械加工メーカーは自社の工作機械組立</w:t>
      </w:r>
      <w:r w:rsidRPr="006B6562">
        <w:rPr>
          <w:rFonts w:ascii="Yu Mincho" w:eastAsia="Yu Mincho" w:hAnsi="Yu Mincho"/>
          <w:spacing w:val="15"/>
          <w:lang w:eastAsia="ja-JP"/>
        </w:rPr>
        <w:t>LT</w:t>
      </w:r>
      <w:r w:rsidRPr="006B6562">
        <w:rPr>
          <w:rFonts w:ascii="Yu Mincho" w:eastAsia="Yu Mincho" w:hAnsi="Yu Mincho" w:hint="eastAsia"/>
          <w:spacing w:val="15"/>
          <w:lang w:eastAsia="ja-JP"/>
        </w:rPr>
        <w:t>を短縮し顧客に加工価値をアピールするという二重の意味を持っている。機械加工メーカーのリーン化、複合化と五軸化はすでにトレンドとなっている。リーン化により鋳造工程の同期・連動性が向上し、複合化が</w:t>
      </w:r>
      <w:r w:rsidRPr="006B6562">
        <w:rPr>
          <w:rFonts w:ascii="Yu Mincho" w:eastAsia="Yu Mincho" w:hAnsi="Yu Mincho"/>
          <w:spacing w:val="15"/>
          <w:lang w:eastAsia="ja-JP"/>
        </w:rPr>
        <w:t>LT</w:t>
      </w:r>
      <w:r w:rsidRPr="006B6562">
        <w:rPr>
          <w:rFonts w:ascii="Yu Mincho" w:eastAsia="Yu Mincho" w:hAnsi="Yu Mincho" w:hint="eastAsia"/>
          <w:spacing w:val="15"/>
          <w:lang w:eastAsia="ja-JP"/>
        </w:rPr>
        <w:t>短縮になり効率的な組立ができる。</w:t>
      </w:r>
      <w:r w:rsidR="006B6562" w:rsidRPr="006B6562">
        <w:rPr>
          <w:rFonts w:ascii="Yu Mincho" w:eastAsia="Yu Mincho" w:hAnsi="Yu Mincho" w:hint="eastAsia"/>
          <w:spacing w:val="15"/>
          <w:lang w:eastAsia="ja-JP"/>
        </w:rPr>
        <w:t>台湾の加工企業は</w:t>
      </w:r>
      <w:r w:rsidRPr="006B6562">
        <w:rPr>
          <w:rFonts w:ascii="Yu Mincho" w:eastAsia="Yu Mincho" w:hAnsi="Yu Mincho" w:hint="eastAsia"/>
          <w:spacing w:val="15"/>
          <w:lang w:eastAsia="ja-JP"/>
        </w:rPr>
        <w:t>リーンプロセスを実践するために組立メーカー顧客の</w:t>
      </w:r>
      <w:r w:rsidR="006B6562" w:rsidRPr="006B6562">
        <w:rPr>
          <w:rFonts w:ascii="Yu Mincho" w:eastAsia="Yu Mincho" w:hAnsi="Yu Mincho" w:hint="eastAsia"/>
          <w:spacing w:val="15"/>
          <w:lang w:eastAsia="ja-JP"/>
        </w:rPr>
        <w:t>奨励</w:t>
      </w:r>
      <w:r w:rsidRPr="006B6562">
        <w:rPr>
          <w:rFonts w:ascii="Yu Mincho" w:eastAsia="Yu Mincho" w:hAnsi="Yu Mincho" w:hint="eastAsia"/>
          <w:spacing w:val="15"/>
          <w:lang w:eastAsia="ja-JP"/>
        </w:rPr>
        <w:t>とサポートを必要としている。我々はいまだにこれまでのように単一コストでや</w:t>
      </w:r>
      <w:r w:rsidRPr="006B6562">
        <w:rPr>
          <w:rFonts w:ascii="Yu Mincho" w:eastAsia="Yu Mincho" w:hAnsi="Yu Mincho" w:hint="eastAsia"/>
          <w:spacing w:val="15"/>
          <w:lang w:eastAsia="ja-JP"/>
        </w:rPr>
        <w:lastRenderedPageBreak/>
        <w:t>ってくれるようにというリクエストがあるのを知っているが、それは加工メーカーが多品種少量生産や納期改善に挑む意欲を削ぐようで大変残念に思う。</w:t>
      </w:r>
    </w:p>
    <w:p w14:paraId="31B60E00" w14:textId="14A51926" w:rsidR="00397A7F" w:rsidRDefault="00397A7F" w:rsidP="00257B65">
      <w:pPr>
        <w:spacing w:line="420" w:lineRule="exact"/>
        <w:ind w:firstLineChars="100" w:firstLine="270"/>
        <w:jc w:val="both"/>
        <w:rPr>
          <w:rFonts w:ascii="Yu Mincho" w:eastAsia="Yu Mincho" w:hAnsi="Yu Mincho"/>
          <w:spacing w:val="15"/>
          <w:lang w:eastAsia="ja-JP"/>
        </w:rPr>
      </w:pPr>
      <w:r w:rsidRPr="006B6562">
        <w:rPr>
          <w:rFonts w:ascii="Yu Mincho" w:eastAsia="Yu Mincho" w:hAnsi="Yu Mincho" w:hint="eastAsia"/>
          <w:spacing w:val="15"/>
          <w:lang w:eastAsia="ja-JP"/>
        </w:rPr>
        <w:t>第二に、品質の安定と加工法の改善に力を注ぎ加工価値を向上することだ。DMG森精機の新しいドイツ製の加工用大型</w:t>
      </w:r>
      <w:r w:rsidRPr="006B6562">
        <w:rPr>
          <w:rFonts w:ascii="Yu Mincho" w:eastAsia="Yu Mincho" w:hAnsi="Yu Mincho"/>
          <w:spacing w:val="15"/>
          <w:lang w:eastAsia="ja-JP"/>
        </w:rPr>
        <w:t>DMC340</w:t>
      </w:r>
      <w:r w:rsidRPr="006B6562">
        <w:rPr>
          <w:rFonts w:ascii="Yu Mincho" w:eastAsia="Yu Mincho" w:hAnsi="Yu Mincho" w:hint="eastAsia"/>
          <w:spacing w:val="15"/>
          <w:lang w:eastAsia="ja-JP"/>
        </w:rPr>
        <w:t>が日本の五面加工機に、また日本のスピンドルヘッドがユニバーサルヘッドに取って代わることで生産効率は49％と15％アップすることになる。AMADAの土岐工場は熱処理を取り入れており、素材から完成品まで一括加工でき納期を大幅にカットしている。この二つ</w:t>
      </w:r>
      <w:r w:rsidR="00B9761D">
        <w:rPr>
          <w:rFonts w:ascii="Yu Mincho" w:eastAsia="Yu Mincho" w:hAnsi="Yu Mincho" w:hint="eastAsia"/>
          <w:spacing w:val="15"/>
          <w:lang w:eastAsia="ja-JP"/>
        </w:rPr>
        <w:t>の企業の加工</w:t>
      </w:r>
      <w:r w:rsidRPr="006B6562">
        <w:rPr>
          <w:rFonts w:ascii="Yu Mincho" w:eastAsia="Yu Mincho" w:hAnsi="Yu Mincho" w:hint="eastAsia"/>
          <w:spacing w:val="15"/>
          <w:lang w:eastAsia="ja-JP"/>
        </w:rPr>
        <w:t>革</w:t>
      </w:r>
      <w:r w:rsidR="00B9761D">
        <w:rPr>
          <w:rFonts w:ascii="Yu Mincho" w:eastAsia="Yu Mincho" w:hAnsi="Yu Mincho" w:hint="eastAsia"/>
          <w:spacing w:val="15"/>
          <w:lang w:eastAsia="ja-JP"/>
        </w:rPr>
        <w:t>新</w:t>
      </w:r>
      <w:r w:rsidRPr="006B6562">
        <w:rPr>
          <w:rFonts w:ascii="Yu Mincho" w:eastAsia="Yu Mincho" w:hAnsi="Yu Mincho" w:hint="eastAsia"/>
          <w:spacing w:val="15"/>
          <w:lang w:eastAsia="ja-JP"/>
        </w:rPr>
        <w:t>はリーンスマート加工の新たな試みとして知られ、顧客価値</w:t>
      </w:r>
      <w:r w:rsidRPr="00257B65">
        <w:rPr>
          <w:rFonts w:ascii="Yu Mincho" w:eastAsia="Yu Mincho" w:hAnsi="Yu Mincho" w:hint="eastAsia"/>
          <w:spacing w:val="15"/>
          <w:lang w:eastAsia="ja-JP"/>
        </w:rPr>
        <w:t>の向上もすでに証明されている。</w:t>
      </w:r>
    </w:p>
    <w:p w14:paraId="6BF98C67" w14:textId="77777777" w:rsidR="00B9761D" w:rsidRDefault="00B9761D" w:rsidP="00B9761D">
      <w:pPr>
        <w:spacing w:line="420" w:lineRule="exact"/>
        <w:jc w:val="both"/>
        <w:rPr>
          <w:rFonts w:ascii="Yu Mincho" w:eastAsia="Yu Mincho" w:hAnsi="Yu Mincho"/>
          <w:spacing w:val="15"/>
          <w:lang w:eastAsia="ja-JP"/>
        </w:rPr>
      </w:pPr>
    </w:p>
    <w:p w14:paraId="5F8C4433" w14:textId="32B536C0" w:rsidR="00B9761D" w:rsidRPr="00B9761D" w:rsidRDefault="00B9761D" w:rsidP="00B9761D">
      <w:pPr>
        <w:spacing w:line="420" w:lineRule="exact"/>
        <w:jc w:val="both"/>
        <w:rPr>
          <w:rFonts w:ascii="Yu Mincho" w:eastAsia="Yu Mincho" w:hAnsi="Yu Mincho"/>
          <w:b/>
          <w:spacing w:val="15"/>
          <w:lang w:eastAsia="ja-JP"/>
        </w:rPr>
      </w:pPr>
      <w:r w:rsidRPr="00B9761D">
        <w:rPr>
          <w:rFonts w:ascii="Yu Mincho" w:eastAsia="Yu Mincho" w:hAnsi="Yu Mincho" w:hint="eastAsia"/>
          <w:b/>
          <w:spacing w:val="15"/>
          <w:lang w:eastAsia="ja-JP"/>
        </w:rPr>
        <w:t>人的資源の活性化</w:t>
      </w:r>
    </w:p>
    <w:p w14:paraId="3043DFBB" w14:textId="4355EBE2" w:rsidR="00397A7F" w:rsidRPr="00257B65" w:rsidRDefault="00397A7F" w:rsidP="00257B65">
      <w:pPr>
        <w:spacing w:line="420" w:lineRule="exact"/>
        <w:ind w:firstLineChars="100" w:firstLine="270"/>
        <w:jc w:val="both"/>
        <w:rPr>
          <w:rFonts w:ascii="Yu Mincho" w:eastAsia="Yu Mincho" w:hAnsi="Yu Mincho"/>
          <w:spacing w:val="15"/>
          <w:lang w:eastAsia="ja-JP"/>
        </w:rPr>
      </w:pPr>
      <w:r w:rsidRPr="00257B65">
        <w:rPr>
          <w:rFonts w:ascii="Yu Mincho" w:eastAsia="Yu Mincho" w:hAnsi="Yu Mincho" w:hint="eastAsia"/>
          <w:spacing w:val="15"/>
          <w:lang w:eastAsia="ja-JP"/>
        </w:rPr>
        <w:t>早いところは前述したような事柄を人材に応用した。TPS</w:t>
      </w:r>
      <w:r w:rsidR="005D2C53">
        <w:rPr>
          <w:rFonts w:ascii="Yu Mincho" w:eastAsia="Yu Mincho" w:hAnsi="Yu Mincho" w:hint="eastAsia"/>
          <w:spacing w:val="15"/>
          <w:lang w:eastAsia="ja-JP"/>
        </w:rPr>
        <w:t>は</w:t>
      </w:r>
      <w:r w:rsidR="00B9761D">
        <w:rPr>
          <w:rFonts w:ascii="Yu Mincho" w:eastAsia="Yu Mincho" w:hAnsi="Yu Mincho" w:hint="eastAsia"/>
          <w:spacing w:val="15"/>
          <w:lang w:eastAsia="ja-JP"/>
        </w:rPr>
        <w:t>タックタイムによる組立、資材のセット供給</w:t>
      </w:r>
      <w:r w:rsidR="005D2C53">
        <w:rPr>
          <w:rFonts w:ascii="Yu Mincho" w:eastAsia="Yu Mincho" w:hAnsi="Yu Mincho" w:hint="eastAsia"/>
          <w:spacing w:val="15"/>
          <w:lang w:eastAsia="ja-JP"/>
        </w:rPr>
        <w:t>、ワンピースフロー、リーン加工とストア</w:t>
      </w:r>
      <w:r w:rsidRPr="00257B65">
        <w:rPr>
          <w:rFonts w:ascii="Yu Mincho" w:eastAsia="Yu Mincho" w:hAnsi="Yu Mincho" w:hint="eastAsia"/>
          <w:spacing w:val="15"/>
          <w:lang w:eastAsia="ja-JP"/>
        </w:rPr>
        <w:t>管理という</w:t>
      </w:r>
      <w:r w:rsidR="00DF267C">
        <w:rPr>
          <w:rFonts w:ascii="Yu Mincho" w:eastAsia="Yu Mincho" w:hAnsi="Yu Mincho" w:hint="eastAsia"/>
          <w:spacing w:val="15"/>
          <w:lang w:eastAsia="ja-JP"/>
        </w:rPr>
        <w:t>あり方</w:t>
      </w:r>
      <w:r w:rsidRPr="00257B65">
        <w:rPr>
          <w:rFonts w:ascii="Yu Mincho" w:eastAsia="Yu Mincho" w:hAnsi="Yu Mincho" w:hint="eastAsia"/>
          <w:spacing w:val="15"/>
          <w:lang w:eastAsia="ja-JP"/>
        </w:rPr>
        <w:t>を通して</w:t>
      </w:r>
      <w:r w:rsidR="006B6562" w:rsidRPr="00257B65">
        <w:rPr>
          <w:rFonts w:ascii="Yu Mincho" w:eastAsia="Yu Mincho" w:hAnsi="Yu Mincho" w:hint="eastAsia"/>
          <w:spacing w:val="15"/>
          <w:lang w:eastAsia="ja-JP"/>
        </w:rPr>
        <w:t>ムダ</w:t>
      </w:r>
      <w:r w:rsidRPr="00257B65">
        <w:rPr>
          <w:rFonts w:ascii="Yu Mincho" w:eastAsia="Yu Mincho" w:hAnsi="Yu Mincho" w:hint="eastAsia"/>
          <w:spacing w:val="15"/>
          <w:lang w:eastAsia="ja-JP"/>
        </w:rPr>
        <w:t>を省きLTが短縮されるなど効果は顕著だ。これと同時に人事でもスキル学習や多種多様な育成など新たな領域に挑んでいる。各企業の仕組みを整理すると三つに分けられる。</w:t>
      </w:r>
    </w:p>
    <w:p w14:paraId="36EAD895" w14:textId="10DBCB76" w:rsidR="00397A7F" w:rsidRPr="00257B65" w:rsidRDefault="00397A7F" w:rsidP="00257B65">
      <w:pPr>
        <w:spacing w:line="420" w:lineRule="exact"/>
        <w:ind w:firstLineChars="100" w:firstLine="270"/>
        <w:jc w:val="both"/>
        <w:rPr>
          <w:rFonts w:ascii="Yu Mincho" w:eastAsia="Yu Mincho" w:hAnsi="Yu Mincho"/>
          <w:spacing w:val="15"/>
          <w:lang w:eastAsia="ja-JP"/>
        </w:rPr>
      </w:pPr>
      <w:r w:rsidRPr="00257B65">
        <w:rPr>
          <w:rFonts w:ascii="Yu Mincho" w:eastAsia="Yu Mincho" w:hAnsi="Yu Mincho" w:hint="eastAsia"/>
          <w:spacing w:val="15"/>
          <w:lang w:eastAsia="ja-JP"/>
        </w:rPr>
        <w:t>ひとつは、定員制度をやめシステムにより産出的な人員を確保することだ。DMG森精機は米国の販売ニーズに合わせた在庫組立ラインを設置した。</w:t>
      </w:r>
      <w:r w:rsidR="00DF267C">
        <w:rPr>
          <w:rFonts w:ascii="Yu Mincho" w:eastAsia="Yu Mincho" w:hAnsi="Yu Mincho" w:hint="eastAsia"/>
          <w:spacing w:val="15"/>
          <w:lang w:eastAsia="ja-JP"/>
        </w:rPr>
        <w:t>固定の定員はなく手すきの作業者</w:t>
      </w:r>
      <w:r w:rsidRPr="00257B65">
        <w:rPr>
          <w:rFonts w:ascii="Yu Mincho" w:eastAsia="Yu Mincho" w:hAnsi="Yu Mincho" w:hint="eastAsia"/>
          <w:spacing w:val="15"/>
          <w:lang w:eastAsia="ja-JP"/>
        </w:rPr>
        <w:t>が随時QRコードをスキャンして加入し組立作業を行う。</w:t>
      </w:r>
      <w:r w:rsidRPr="00257B65">
        <w:rPr>
          <w:rFonts w:ascii="Yu Mincho" w:eastAsia="Yu Mincho" w:hAnsi="Yu Mincho"/>
          <w:spacing w:val="15"/>
          <w:lang w:eastAsia="ja-JP"/>
        </w:rPr>
        <w:t>崴立機電の精装室に</w:t>
      </w:r>
      <w:r w:rsidR="00DF267C">
        <w:rPr>
          <w:rFonts w:ascii="Yu Mincho" w:eastAsia="Yu Mincho" w:hAnsi="Yu Mincho" w:hint="eastAsia"/>
          <w:spacing w:val="15"/>
          <w:lang w:eastAsia="ja-JP"/>
        </w:rPr>
        <w:t>大型機のモジュール組立スペースを設置し余った作業員</w:t>
      </w:r>
      <w:r w:rsidRPr="00257B65">
        <w:rPr>
          <w:rFonts w:ascii="Yu Mincho" w:eastAsia="Yu Mincho" w:hAnsi="Yu Mincho" w:hint="eastAsia"/>
          <w:spacing w:val="15"/>
          <w:lang w:eastAsia="ja-JP"/>
        </w:rPr>
        <w:t>を活用すると同時に大型機械を現場で組み立てることでLTをカットすることができた。余った人材を活用すると同時に大型機械の現場</w:t>
      </w:r>
      <w:r w:rsidR="00DF267C">
        <w:rPr>
          <w:rFonts w:ascii="Yu Mincho" w:eastAsia="Yu Mincho" w:hAnsi="Yu Mincho" w:hint="eastAsia"/>
          <w:spacing w:val="15"/>
          <w:lang w:eastAsia="ja-JP"/>
        </w:rPr>
        <w:t>における</w:t>
      </w:r>
      <w:r w:rsidRPr="00257B65">
        <w:rPr>
          <w:rFonts w:ascii="Yu Mincho" w:eastAsia="Yu Mincho" w:hAnsi="Yu Mincho" w:hint="eastAsia"/>
          <w:spacing w:val="15"/>
          <w:lang w:eastAsia="ja-JP"/>
        </w:rPr>
        <w:t>組立</w:t>
      </w:r>
      <w:r w:rsidR="00DF267C">
        <w:rPr>
          <w:rFonts w:ascii="Yu Mincho" w:eastAsia="Yu Mincho" w:hAnsi="Yu Mincho" w:hint="eastAsia"/>
          <w:spacing w:val="15"/>
          <w:lang w:eastAsia="ja-JP"/>
        </w:rPr>
        <w:t>時間の短縮ができる</w:t>
      </w:r>
      <w:r w:rsidRPr="00257B65">
        <w:rPr>
          <w:rFonts w:ascii="Yu Mincho" w:eastAsia="Yu Mincho" w:hAnsi="Yu Mincho" w:hint="eastAsia"/>
          <w:spacing w:val="15"/>
          <w:lang w:eastAsia="ja-JP"/>
        </w:rPr>
        <w:t xml:space="preserve">。このように特定の編制を設けず、急がず必須の最低面積量だけを持ち合わすことで現場で余った人材を分散活用できる。　</w:t>
      </w:r>
    </w:p>
    <w:p w14:paraId="6A83A930" w14:textId="6BF7285D" w:rsidR="00397A7F" w:rsidRPr="00257B65" w:rsidRDefault="00DF267C" w:rsidP="00257B65">
      <w:pPr>
        <w:spacing w:line="420" w:lineRule="exact"/>
        <w:ind w:firstLineChars="100" w:firstLine="270"/>
        <w:rPr>
          <w:rFonts w:ascii="微軟正黑體" w:eastAsia="Yu Mincho" w:hAnsi="微軟正黑體"/>
          <w:spacing w:val="15"/>
          <w:lang w:eastAsia="ja-JP"/>
        </w:rPr>
      </w:pPr>
      <w:r>
        <w:rPr>
          <w:rFonts w:ascii="微軟正黑體" w:eastAsia="Yu Mincho" w:hAnsi="微軟正黑體" w:hint="eastAsia"/>
          <w:spacing w:val="15"/>
          <w:lang w:eastAsia="ja-JP"/>
        </w:rPr>
        <w:t>二つ目</w:t>
      </w:r>
      <w:r w:rsidR="00397A7F" w:rsidRPr="00257B65">
        <w:rPr>
          <w:rFonts w:ascii="微軟正黑體" w:eastAsia="Yu Mincho" w:hAnsi="微軟正黑體" w:hint="eastAsia"/>
          <w:spacing w:val="15"/>
          <w:lang w:eastAsia="ja-JP"/>
        </w:rPr>
        <w:t>に、標準化や問題解決能力の向上を促進することだ。管理部門のフィードバックや品質などのデータから潜在的な問題を浮かび上がらせ現場の作業員の考えを知り解決にあたる。現場一同がスマート化についていけるようフォローし目的と工程を検視し実用性を図る。これらの例はデジタルが製造システムの可視化につながるだけでなく、あらゆるデータが標準化や前述のリーン工程における改善に役立つということだ。</w:t>
      </w:r>
    </w:p>
    <w:p w14:paraId="57FE8734" w14:textId="1974F2CC" w:rsidR="00397A7F" w:rsidRPr="00257B65" w:rsidRDefault="00397A7F" w:rsidP="00257B65">
      <w:pPr>
        <w:spacing w:line="420" w:lineRule="exact"/>
        <w:ind w:firstLineChars="100" w:firstLine="270"/>
        <w:rPr>
          <w:rFonts w:ascii="微軟正黑體" w:eastAsia="Yu Mincho" w:hAnsi="微軟正黑體"/>
          <w:spacing w:val="15"/>
          <w:lang w:eastAsia="ja-JP"/>
        </w:rPr>
      </w:pPr>
      <w:r w:rsidRPr="00257B65">
        <w:rPr>
          <w:rFonts w:ascii="微軟正黑體" w:eastAsia="Yu Mincho" w:hAnsi="微軟正黑體" w:hint="eastAsia"/>
          <w:spacing w:val="15"/>
          <w:lang w:eastAsia="ja-JP"/>
        </w:rPr>
        <w:t>三つ目に、自発的に改善を行っていくことだ。上から下へ改善を指示するような</w:t>
      </w:r>
      <w:r w:rsidR="00DF267C">
        <w:rPr>
          <w:rFonts w:ascii="微軟正黑體" w:eastAsia="Yu Mincho" w:hAnsi="微軟正黑體" w:hint="eastAsia"/>
          <w:spacing w:val="15"/>
          <w:lang w:eastAsia="ja-JP"/>
        </w:rPr>
        <w:t>プロジェクト型</w:t>
      </w:r>
      <w:r w:rsidRPr="00257B65">
        <w:rPr>
          <w:rFonts w:ascii="微軟正黑體" w:eastAsia="Yu Mincho" w:hAnsi="微軟正黑體" w:hint="eastAsia"/>
          <w:spacing w:val="15"/>
          <w:lang w:eastAsia="ja-JP"/>
        </w:rPr>
        <w:t>改善</w:t>
      </w:r>
      <w:r w:rsidR="00F9122D">
        <w:rPr>
          <w:rFonts w:ascii="微軟正黑體" w:eastAsia="Yu Mincho" w:hAnsi="微軟正黑體" w:hint="eastAsia"/>
          <w:spacing w:val="15"/>
          <w:lang w:eastAsia="ja-JP"/>
        </w:rPr>
        <w:t>活動</w:t>
      </w:r>
      <w:r w:rsidRPr="00257B65">
        <w:rPr>
          <w:rFonts w:ascii="微軟正黑體" w:eastAsia="Yu Mincho" w:hAnsi="微軟正黑體" w:hint="eastAsia"/>
          <w:spacing w:val="15"/>
          <w:lang w:eastAsia="ja-JP"/>
        </w:rPr>
        <w:t>とは違って、上銀科技は内部の人材を活用して</w:t>
      </w:r>
      <w:r w:rsidR="00F9122D">
        <w:rPr>
          <w:rFonts w:ascii="微軟正黑體" w:eastAsia="Yu Mincho" w:hAnsi="微軟正黑體" w:hint="eastAsia"/>
          <w:spacing w:val="15"/>
          <w:lang w:eastAsia="ja-JP"/>
        </w:rPr>
        <w:t>自主的</w:t>
      </w:r>
      <w:r w:rsidR="00F9122D">
        <w:rPr>
          <w:rFonts w:ascii="微軟正黑體" w:eastAsia="Yu Mincho" w:hAnsi="微軟正黑體" w:hint="eastAsia"/>
          <w:spacing w:val="15"/>
          <w:lang w:eastAsia="ja-JP"/>
        </w:rPr>
        <w:lastRenderedPageBreak/>
        <w:t>な</w:t>
      </w:r>
      <w:r w:rsidRPr="00257B65">
        <w:rPr>
          <w:rFonts w:ascii="微軟正黑體" w:eastAsia="Yu Mincho" w:hAnsi="微軟正黑體" w:hint="eastAsia"/>
          <w:spacing w:val="15"/>
          <w:lang w:eastAsia="ja-JP"/>
        </w:rPr>
        <w:t>改善</w:t>
      </w:r>
      <w:r w:rsidR="00F9122D">
        <w:rPr>
          <w:rFonts w:ascii="微軟正黑體" w:eastAsia="Yu Mincho" w:hAnsi="微軟正黑體" w:hint="eastAsia"/>
          <w:spacing w:val="15"/>
          <w:lang w:eastAsia="ja-JP"/>
        </w:rPr>
        <w:t>活動</w:t>
      </w:r>
      <w:r w:rsidRPr="00257B65">
        <w:rPr>
          <w:rFonts w:ascii="微軟正黑體" w:eastAsia="Yu Mincho" w:hAnsi="微軟正黑體" w:hint="eastAsia"/>
          <w:spacing w:val="15"/>
          <w:lang w:eastAsia="ja-JP"/>
        </w:rPr>
        <w:t>をしていく。</w:t>
      </w:r>
      <w:r w:rsidRPr="00257B65">
        <w:rPr>
          <w:rFonts w:ascii="微軟正黑體" w:eastAsia="Yu Mincho" w:hAnsi="微軟正黑體" w:hint="eastAsia"/>
          <w:spacing w:val="15"/>
          <w:lang w:eastAsia="ja-JP"/>
        </w:rPr>
        <w:t>TPM</w:t>
      </w:r>
      <w:r w:rsidRPr="00257B65">
        <w:rPr>
          <w:rFonts w:ascii="微軟正黑體" w:eastAsia="Yu Mincho" w:hAnsi="微軟正黑體" w:hint="eastAsia"/>
          <w:spacing w:val="15"/>
          <w:lang w:eastAsia="ja-JP"/>
        </w:rPr>
        <w:t>改善を含む発表活動や</w:t>
      </w:r>
      <w:r w:rsidRPr="00257B65">
        <w:rPr>
          <w:rFonts w:ascii="微軟正黑體" w:eastAsia="Yu Mincho" w:hAnsi="微軟正黑體" w:hint="eastAsia"/>
          <w:spacing w:val="15"/>
          <w:lang w:eastAsia="ja-JP"/>
        </w:rPr>
        <w:t>TPS</w:t>
      </w:r>
      <w:r w:rsidRPr="00257B65">
        <w:rPr>
          <w:rFonts w:ascii="微軟正黑體" w:eastAsia="Yu Mincho" w:hAnsi="微軟正黑體" w:hint="eastAsia"/>
          <w:spacing w:val="15"/>
          <w:lang w:eastAsia="ja-JP"/>
        </w:rPr>
        <w:t>改善</w:t>
      </w:r>
      <w:r w:rsidR="00F9122D">
        <w:rPr>
          <w:rFonts w:ascii="微軟正黑體" w:eastAsia="Yu Mincho" w:hAnsi="微軟正黑體" w:hint="eastAsia"/>
          <w:spacing w:val="15"/>
          <w:lang w:eastAsia="ja-JP"/>
        </w:rPr>
        <w:t>コンテスト</w:t>
      </w:r>
      <w:r w:rsidRPr="00257B65">
        <w:rPr>
          <w:rFonts w:ascii="微軟正黑體" w:eastAsia="Yu Mincho" w:hAnsi="微軟正黑體" w:hint="eastAsia"/>
          <w:spacing w:val="15"/>
          <w:lang w:eastAsia="ja-JP"/>
        </w:rPr>
        <w:t>などは業界では有名になっている。</w:t>
      </w:r>
    </w:p>
    <w:p w14:paraId="03D46D94" w14:textId="77777777" w:rsidR="00DF267C" w:rsidRDefault="00DF267C" w:rsidP="00397A7F">
      <w:pPr>
        <w:spacing w:line="380" w:lineRule="exact"/>
        <w:ind w:firstLineChars="200" w:firstLine="540"/>
        <w:rPr>
          <w:rFonts w:ascii="微軟正黑體" w:eastAsia="Yu Mincho" w:hAnsi="微軟正黑體"/>
          <w:color w:val="FF0000"/>
          <w:spacing w:val="15"/>
          <w:lang w:eastAsia="ja-JP"/>
        </w:rPr>
      </w:pPr>
    </w:p>
    <w:p w14:paraId="3DA2B22A" w14:textId="77777777" w:rsidR="00397A7F" w:rsidRPr="00086EFE" w:rsidRDefault="00397A7F" w:rsidP="00397A7F">
      <w:pPr>
        <w:spacing w:line="380" w:lineRule="exact"/>
        <w:rPr>
          <w:rFonts w:ascii="微軟正黑體" w:eastAsia="DengXian" w:hAnsi="微軟正黑體"/>
          <w:b/>
          <w:spacing w:val="15"/>
          <w:lang w:eastAsia="ja-JP"/>
        </w:rPr>
      </w:pPr>
      <w:r>
        <w:rPr>
          <w:rFonts w:ascii="Yu Mincho" w:eastAsia="Yu Mincho" w:hAnsi="Yu Mincho" w:hint="eastAsia"/>
          <w:b/>
          <w:spacing w:val="15"/>
          <w:lang w:eastAsia="ja-JP"/>
        </w:rPr>
        <w:t>生産技術と情報システムの問題解決</w:t>
      </w:r>
    </w:p>
    <w:p w14:paraId="2599C309" w14:textId="00B6ECBB" w:rsidR="00397A7F" w:rsidRPr="00257B65" w:rsidRDefault="00397A7F" w:rsidP="00257B65">
      <w:pPr>
        <w:spacing w:line="420" w:lineRule="exact"/>
        <w:ind w:firstLineChars="100" w:firstLine="270"/>
        <w:jc w:val="both"/>
        <w:rPr>
          <w:rFonts w:ascii="Yu Mincho" w:eastAsia="Yu Mincho" w:hAnsi="Yu Mincho"/>
          <w:spacing w:val="15"/>
          <w:lang w:eastAsia="ja-JP"/>
        </w:rPr>
      </w:pPr>
      <w:r w:rsidRPr="00257B65">
        <w:rPr>
          <w:rFonts w:ascii="Yu Mincho" w:eastAsia="Yu Mincho" w:hAnsi="Yu Mincho" w:hint="eastAsia"/>
          <w:spacing w:val="15"/>
          <w:lang w:eastAsia="ja-JP"/>
        </w:rPr>
        <w:t>台湾工作機械産業2012年生産額と輸出額の最高記録を取って以来、厳しい挑戦に直面した。本文はトップ企業の製造現場に焦点を当てて、TPSの観点から工作機械企業が達成した顧客価値のシステム型検視指標をシェアしたい。最後に私たちは前述の５項目の「可視化指標」の中からふたつの基礎的能力を強調したい。同時にTPSの実践レベルも向上してこそ相乗効果が得られる。</w:t>
      </w:r>
    </w:p>
    <w:p w14:paraId="0FDC041C" w14:textId="4E709206" w:rsidR="00397A7F" w:rsidRPr="00257B65" w:rsidRDefault="00397A7F" w:rsidP="00257B65">
      <w:pPr>
        <w:spacing w:line="420" w:lineRule="exact"/>
        <w:ind w:firstLineChars="100" w:firstLine="270"/>
        <w:jc w:val="both"/>
        <w:rPr>
          <w:rFonts w:ascii="Yu Mincho" w:eastAsia="Yu Mincho" w:hAnsi="Yu Mincho"/>
          <w:spacing w:val="15"/>
          <w:lang w:eastAsia="ja-JP"/>
        </w:rPr>
      </w:pPr>
      <w:r w:rsidRPr="00257B65">
        <w:rPr>
          <w:rFonts w:ascii="Yu Mincho" w:eastAsia="Yu Mincho" w:hAnsi="Yu Mincho" w:hint="eastAsia"/>
          <w:spacing w:val="15"/>
          <w:lang w:eastAsia="ja-JP"/>
        </w:rPr>
        <w:t>ひとつは生産技術能力だ。品質にSOPの改善が反映される。生産技術能力が製造過程と製品の安定性を支え、生産技術能力が高まるほど適切な分配ができ、ワンピースフローと組立などの工程も安定する。そこでTPS</w:t>
      </w:r>
      <w:r w:rsidR="00D90880">
        <w:rPr>
          <w:rFonts w:ascii="Yu Mincho" w:eastAsia="Yu Mincho" w:hAnsi="Yu Mincho" w:hint="eastAsia"/>
          <w:spacing w:val="15"/>
          <w:lang w:eastAsia="ja-JP"/>
        </w:rPr>
        <w:t>は生産技術と流れ</w:t>
      </w:r>
      <w:r w:rsidRPr="00257B65">
        <w:rPr>
          <w:rFonts w:ascii="Yu Mincho" w:eastAsia="Yu Mincho" w:hAnsi="Yu Mincho" w:hint="eastAsia"/>
          <w:spacing w:val="15"/>
          <w:lang w:eastAsia="ja-JP"/>
        </w:rPr>
        <w:t>技術の集合体となり、大野耐一も提唱している「自動化」と「JIT」2つを支柱に、時間はかかれども新たにされていく。</w:t>
      </w:r>
    </w:p>
    <w:p w14:paraId="06965E72" w14:textId="1B8D7E69" w:rsidR="00397A7F" w:rsidRPr="00257B65" w:rsidRDefault="00D90880" w:rsidP="00257B65">
      <w:pPr>
        <w:spacing w:line="420" w:lineRule="exact"/>
        <w:ind w:firstLineChars="100" w:firstLine="270"/>
        <w:jc w:val="both"/>
        <w:rPr>
          <w:rFonts w:ascii="Yu Mincho" w:eastAsia="Yu Mincho" w:hAnsi="Yu Mincho"/>
          <w:spacing w:val="15"/>
          <w:lang w:eastAsia="ja-JP"/>
        </w:rPr>
      </w:pPr>
      <w:r>
        <w:rPr>
          <w:rFonts w:ascii="Yu Mincho" w:eastAsia="Yu Mincho" w:hAnsi="Yu Mincho" w:hint="eastAsia"/>
          <w:spacing w:val="15"/>
          <w:lang w:eastAsia="ja-JP"/>
        </w:rPr>
        <w:t>ふたつめは情報</w:t>
      </w:r>
      <w:r w:rsidR="00397A7F" w:rsidRPr="00257B65">
        <w:rPr>
          <w:rFonts w:ascii="Yu Mincho" w:eastAsia="Yu Mincho" w:hAnsi="Yu Mincho" w:hint="eastAsia"/>
          <w:spacing w:val="15"/>
          <w:lang w:eastAsia="ja-JP"/>
        </w:rPr>
        <w:t>システム能力だ。MPS、購買と生産管理の向上に反映されている。これは受注、購買、材料調達、加工、モジュールの組立と出荷までのことだ。1989年代にBOM表を取り入れたMRP、2000年代の企業内外を超えたERP、また最近の</w:t>
      </w:r>
      <w:r w:rsidR="00397A7F" w:rsidRPr="00257B65">
        <w:rPr>
          <w:rFonts w:ascii="Yu Mincho" w:eastAsia="Yu Mincho" w:hAnsi="Yu Mincho"/>
          <w:spacing w:val="15"/>
          <w:lang w:eastAsia="ja-JP"/>
        </w:rPr>
        <w:t>IoT</w:t>
      </w:r>
      <w:r w:rsidR="00397A7F" w:rsidRPr="00257B65">
        <w:rPr>
          <w:rFonts w:ascii="Yu Mincho" w:eastAsia="Yu Mincho" w:hAnsi="Yu Mincho" w:hint="eastAsia"/>
          <w:spacing w:val="15"/>
          <w:lang w:eastAsia="ja-JP"/>
        </w:rPr>
        <w:t>はリーンシステムの導入と問題解決へのこだわりを組み合わせ、経営の有効性を引き出してきた。</w:t>
      </w:r>
    </w:p>
    <w:p w14:paraId="51B1FEB3" w14:textId="13650A89" w:rsidR="00397A7F" w:rsidRPr="003119AB" w:rsidRDefault="00397A7F" w:rsidP="00257B65">
      <w:pPr>
        <w:autoSpaceDE w:val="0"/>
        <w:autoSpaceDN w:val="0"/>
        <w:adjustRightInd w:val="0"/>
        <w:spacing w:line="420" w:lineRule="exact"/>
        <w:jc w:val="both"/>
        <w:rPr>
          <w:rFonts w:ascii="Yu Mincho" w:eastAsia="Yu Mincho" w:hAnsi="Yu Mincho"/>
          <w:spacing w:val="15"/>
          <w:lang w:eastAsia="ja-JP"/>
        </w:rPr>
      </w:pPr>
      <w:r w:rsidRPr="003119AB">
        <w:rPr>
          <w:rFonts w:ascii="Yu Mincho" w:eastAsia="Yu Mincho" w:hAnsi="Yu Mincho"/>
          <w:spacing w:val="15"/>
          <w:lang w:eastAsia="ja-JP"/>
        </w:rPr>
        <w:t>（資料出典：工作機械とパーツ雑誌，2020</w:t>
      </w:r>
      <w:r w:rsidRPr="003119AB">
        <w:rPr>
          <w:rFonts w:ascii="Yu Mincho" w:eastAsia="Yu Mincho" w:hAnsi="Yu Mincho" w:hint="eastAsia"/>
          <w:spacing w:val="15"/>
          <w:lang w:eastAsia="ja-JP"/>
        </w:rPr>
        <w:t>，</w:t>
      </w:r>
      <w:r w:rsidRPr="003119AB">
        <w:rPr>
          <w:rFonts w:ascii="Yu Mincho" w:eastAsia="Yu Mincho" w:hAnsi="Yu Mincho"/>
          <w:spacing w:val="15"/>
          <w:lang w:eastAsia="ja-JP"/>
        </w:rPr>
        <w:t>NO.121 頁82</w:t>
      </w:r>
      <w:r w:rsidRPr="003119AB">
        <w:rPr>
          <w:rFonts w:ascii="Yu Mincho" w:eastAsia="Yu Mincho" w:hAnsi="Yu Mincho" w:hint="eastAsia"/>
          <w:spacing w:val="15"/>
          <w:lang w:eastAsia="ja-JP"/>
        </w:rPr>
        <w:t>-</w:t>
      </w:r>
      <w:r w:rsidRPr="003119AB">
        <w:rPr>
          <w:rFonts w:ascii="Yu Mincho" w:eastAsia="Yu Mincho" w:hAnsi="Yu Mincho"/>
          <w:spacing w:val="15"/>
          <w:lang w:eastAsia="ja-JP"/>
        </w:rPr>
        <w:t>85</w:t>
      </w:r>
      <w:r w:rsidR="003119AB" w:rsidRPr="003119AB">
        <w:rPr>
          <w:rFonts w:asciiTheme="minorEastAsia" w:eastAsiaTheme="minorEastAsia" w:hAnsiTheme="minorEastAsia" w:hint="eastAsia"/>
          <w:spacing w:val="15"/>
          <w:lang w:eastAsia="ja-JP"/>
        </w:rPr>
        <w:t>；</w:t>
      </w:r>
      <w:r w:rsidR="003119AB" w:rsidRPr="003119AB">
        <w:rPr>
          <w:rFonts w:ascii="MS Mincho" w:eastAsia="MS Mincho" w:hAnsi="MS Mincho" w:cs="Arial" w:hint="eastAsia"/>
          <w:color w:val="000000" w:themeColor="text1"/>
          <w:lang w:eastAsia="ja-JP"/>
        </w:rPr>
        <w:t>著者：劉仁傑東海大学教授</w:t>
      </w:r>
      <w:r w:rsidRPr="003119AB">
        <w:rPr>
          <w:rFonts w:ascii="MS Mincho" w:eastAsia="MS Mincho" w:hAnsi="MS Mincho"/>
          <w:spacing w:val="15"/>
          <w:lang w:eastAsia="ja-JP"/>
        </w:rPr>
        <w:t>）</w:t>
      </w:r>
    </w:p>
    <w:p w14:paraId="3484F737" w14:textId="77777777" w:rsidR="00397A7F" w:rsidRPr="00043DB5" w:rsidRDefault="00397A7F" w:rsidP="00397A7F">
      <w:pPr>
        <w:rPr>
          <w:lang w:eastAsia="ja-JP"/>
        </w:rPr>
      </w:pPr>
    </w:p>
    <w:p w14:paraId="1F7664A5" w14:textId="77777777" w:rsidR="00397A7F" w:rsidRPr="00FF6A48" w:rsidRDefault="00397A7F" w:rsidP="00304FD1">
      <w:pPr>
        <w:numPr>
          <w:ilvl w:val="0"/>
          <w:numId w:val="1"/>
        </w:numPr>
        <w:spacing w:line="420" w:lineRule="exact"/>
        <w:ind w:left="482" w:hanging="482"/>
        <w:jc w:val="both"/>
        <w:rPr>
          <w:rStyle w:val="apple-style-span"/>
          <w:rFonts w:ascii="微軟正黑體" w:eastAsia="微軟正黑體" w:hAnsi="微軟正黑體"/>
          <w:b/>
          <w:color w:val="0000CC"/>
          <w:sz w:val="26"/>
          <w:szCs w:val="26"/>
          <w:lang w:eastAsia="ja-JP"/>
        </w:rPr>
      </w:pPr>
      <w:r w:rsidRPr="00E6793C">
        <w:rPr>
          <w:rFonts w:ascii="微軟正黑體" w:eastAsia="微軟正黑體" w:hAnsi="微軟正黑體" w:hint="eastAsia"/>
          <w:b/>
          <w:color w:val="0000CC"/>
          <w:sz w:val="26"/>
          <w:szCs w:val="26"/>
          <w:lang w:eastAsia="ja-JP"/>
        </w:rPr>
        <w:t>20</w:t>
      </w:r>
      <w:r>
        <w:rPr>
          <w:rFonts w:ascii="微軟正黑體" w:eastAsia="微軟正黑體" w:hAnsi="微軟正黑體"/>
          <w:b/>
          <w:color w:val="0000CC"/>
          <w:sz w:val="26"/>
          <w:szCs w:val="26"/>
          <w:lang w:eastAsia="ja-JP"/>
        </w:rPr>
        <w:t>20</w:t>
      </w:r>
      <w:r w:rsidRPr="00FF6A48">
        <w:rPr>
          <w:rFonts w:ascii="微軟正黑體" w:eastAsia="微軟正黑體" w:hAnsi="微軟正黑體" w:hint="eastAsia"/>
          <w:b/>
          <w:color w:val="0000CC"/>
          <w:sz w:val="26"/>
          <w:szCs w:val="26"/>
          <w:lang w:eastAsia="ja-JP"/>
        </w:rPr>
        <w:t>年</w:t>
      </w:r>
      <w:r>
        <w:rPr>
          <w:rFonts w:ascii="Yu Mincho" w:eastAsia="Yu Mincho" w:hAnsi="Yu Mincho" w:hint="eastAsia"/>
          <w:b/>
          <w:color w:val="0000CC"/>
          <w:sz w:val="26"/>
          <w:szCs w:val="26"/>
          <w:lang w:eastAsia="ja-JP"/>
        </w:rPr>
        <w:t>台湾工作機械現状と展望</w:t>
      </w:r>
    </w:p>
    <w:p w14:paraId="1BFFC2D8" w14:textId="1ADC8FBA" w:rsidR="00397A7F" w:rsidRPr="00304FD1" w:rsidRDefault="00397A7F" w:rsidP="00304FD1">
      <w:pPr>
        <w:autoSpaceDE w:val="0"/>
        <w:autoSpaceDN w:val="0"/>
        <w:adjustRightInd w:val="0"/>
        <w:spacing w:line="420" w:lineRule="exact"/>
        <w:ind w:firstLineChars="100" w:firstLine="240"/>
        <w:jc w:val="both"/>
        <w:rPr>
          <w:rStyle w:val="apple-style-span"/>
          <w:rFonts w:ascii="Yu Mincho" w:eastAsia="Yu Mincho" w:hAnsi="Yu Mincho"/>
          <w:lang w:eastAsia="ja-JP"/>
        </w:rPr>
      </w:pPr>
      <w:r w:rsidRPr="00304FD1">
        <w:rPr>
          <w:rStyle w:val="apple-style-span"/>
          <w:rFonts w:ascii="Yu Mincho" w:eastAsia="Yu Mincho" w:hAnsi="Yu Mincho" w:hint="eastAsia"/>
          <w:lang w:eastAsia="ja-JP"/>
        </w:rPr>
        <w:t>欧米コロナウィルスの影響が徐々に緩和する中、各国で経済の再起動計画され始めている。ニーズの回復に向けて製造業は少しずつ生産の増加を始めている。</w:t>
      </w:r>
    </w:p>
    <w:p w14:paraId="3DE29516" w14:textId="26E03D5A" w:rsidR="00397A7F" w:rsidRPr="00304FD1" w:rsidRDefault="00397A7F" w:rsidP="00304FD1">
      <w:pPr>
        <w:autoSpaceDE w:val="0"/>
        <w:autoSpaceDN w:val="0"/>
        <w:adjustRightInd w:val="0"/>
        <w:spacing w:line="420" w:lineRule="exact"/>
        <w:ind w:firstLineChars="100" w:firstLine="240"/>
        <w:jc w:val="both"/>
        <w:rPr>
          <w:rStyle w:val="apple-style-span"/>
          <w:rFonts w:ascii="Yu Mincho" w:eastAsia="Yu Mincho" w:hAnsi="Yu Mincho"/>
          <w:lang w:eastAsia="ja-JP"/>
        </w:rPr>
      </w:pPr>
      <w:r w:rsidRPr="00304FD1">
        <w:rPr>
          <w:rStyle w:val="apple-style-span"/>
          <w:rFonts w:ascii="Yu Mincho" w:eastAsia="Yu Mincho" w:hAnsi="Yu Mincho" w:hint="eastAsia"/>
          <w:lang w:eastAsia="ja-JP"/>
        </w:rPr>
        <w:t>2020年１-4月台湾工作機械輸出総額は7.38億米ドル、去年と比べて25.9</w:t>
      </w:r>
      <w:r w:rsidR="00304FD1" w:rsidRPr="00304FD1">
        <w:rPr>
          <w:rStyle w:val="apple-style-span"/>
          <w:rFonts w:ascii="Yu Mincho" w:eastAsia="Yu Mincho" w:hAnsi="Yu Mincho" w:hint="eastAsia"/>
          <w:lang w:eastAsia="ja-JP"/>
        </w:rPr>
        <w:t>％</w:t>
      </w:r>
      <w:r w:rsidRPr="00304FD1">
        <w:rPr>
          <w:rStyle w:val="apple-style-span"/>
          <w:rFonts w:ascii="Yu Mincho" w:eastAsia="Yu Mincho" w:hAnsi="Yu Mincho" w:hint="eastAsia"/>
          <w:lang w:eastAsia="ja-JP"/>
        </w:rPr>
        <w:t>落ちた。金属切削工作機械輸出は26.1％減少、金額は6.13億米ドル、金属成型工作機械輸出は25.1％減少、金額は1.25億米ドルだった。</w:t>
      </w:r>
    </w:p>
    <w:p w14:paraId="387E44CF" w14:textId="77777777" w:rsidR="00397A7F" w:rsidRPr="00304FD1" w:rsidRDefault="00397A7F" w:rsidP="00304FD1">
      <w:pPr>
        <w:autoSpaceDE w:val="0"/>
        <w:autoSpaceDN w:val="0"/>
        <w:adjustRightInd w:val="0"/>
        <w:spacing w:line="420" w:lineRule="exact"/>
        <w:ind w:firstLineChars="100" w:firstLine="240"/>
        <w:jc w:val="both"/>
        <w:rPr>
          <w:rStyle w:val="apple-style-span"/>
          <w:rFonts w:ascii="Yu Mincho" w:eastAsia="Yu Mincho" w:hAnsi="Yu Mincho"/>
          <w:lang w:eastAsia="ja-JP"/>
        </w:rPr>
      </w:pPr>
      <w:r w:rsidRPr="00304FD1">
        <w:rPr>
          <w:rStyle w:val="apple-style-span"/>
          <w:rFonts w:ascii="Yu Mincho" w:eastAsia="Yu Mincho" w:hAnsi="Yu Mincho"/>
          <w:lang w:eastAsia="ja-JP"/>
        </w:rPr>
        <w:t>2020年1-4月金属切削工作機械の主な輸出機種は順にマシニングセンタ、輸出金額2.44億米ドル、去年同期より32％減少、旋盤は第二位で輸出金額1.57億米ドル近く、去年同期と比較して21.8％減少した。金属成型工作機械の輸出は鍛圧、プレス成型工作機械輸出金額が9,549万米ドル、去年同期と比較で28.5％減少した。</w:t>
      </w:r>
    </w:p>
    <w:p w14:paraId="5F228E8A" w14:textId="52AD9D5C" w:rsidR="00397A7F" w:rsidRPr="00304FD1" w:rsidRDefault="00397A7F" w:rsidP="00304FD1">
      <w:pPr>
        <w:autoSpaceDE w:val="0"/>
        <w:autoSpaceDN w:val="0"/>
        <w:adjustRightInd w:val="0"/>
        <w:spacing w:line="420" w:lineRule="exact"/>
        <w:ind w:firstLineChars="100" w:firstLine="240"/>
        <w:jc w:val="both"/>
        <w:rPr>
          <w:rStyle w:val="apple-style-span"/>
          <w:rFonts w:ascii="Yu Mincho" w:eastAsia="Yu Mincho" w:hAnsi="Yu Mincho"/>
          <w:lang w:eastAsia="ja-JP"/>
        </w:rPr>
      </w:pPr>
      <w:r w:rsidRPr="00304FD1">
        <w:rPr>
          <w:rStyle w:val="apple-style-span"/>
          <w:rFonts w:ascii="Yu Mincho" w:eastAsia="Yu Mincho" w:hAnsi="Yu Mincho" w:hint="eastAsia"/>
          <w:lang w:eastAsia="ja-JP"/>
        </w:rPr>
        <w:lastRenderedPageBreak/>
        <w:t>輸出国（地区）別の分析によれば、2020年1-4月台湾工作機械輸出のトップ10</w:t>
      </w:r>
      <w:r w:rsidR="00304FD1" w:rsidRPr="00304FD1">
        <w:rPr>
          <w:rStyle w:val="apple-style-span"/>
          <w:rFonts w:ascii="Yu Mincho" w:eastAsia="Yu Mincho" w:hAnsi="Yu Mincho" w:hint="eastAsia"/>
          <w:lang w:eastAsia="ja-JP"/>
        </w:rPr>
        <w:t>は順に</w:t>
      </w:r>
      <w:r w:rsidRPr="00304FD1">
        <w:rPr>
          <w:rStyle w:val="apple-style-span"/>
          <w:rFonts w:ascii="Yu Mincho" w:eastAsia="Yu Mincho" w:hAnsi="Yu Mincho" w:hint="eastAsia"/>
          <w:lang w:eastAsia="ja-JP"/>
        </w:rPr>
        <w:t>中国（香港含む）、米国、トルコ、インド、ベトナム、ロシア、タイ、オランダ、日本、ドイツだった。台湾から中国（香港含む）に輸出される工作機械金額は2.18億米ドルで去年同期より19.7％減少、輸出全体の29.5％を占めた。輸出国第二位は米国市場で輸出額は9,472萬米ドル弱、輸出金額は去年より30.7％減少、輸出全体の約12.8％を占めた。トルコは第三位で輸出金額は5,361萬米ドル、去年より160.2％という大幅成長、輸出全体の比重は7.3％を占めた。</w:t>
      </w:r>
    </w:p>
    <w:p w14:paraId="1C7D904A" w14:textId="77777777" w:rsidR="00397A7F" w:rsidRPr="00304FD1" w:rsidRDefault="00397A7F" w:rsidP="00304FD1">
      <w:pPr>
        <w:autoSpaceDE w:val="0"/>
        <w:autoSpaceDN w:val="0"/>
        <w:adjustRightInd w:val="0"/>
        <w:spacing w:line="420" w:lineRule="exact"/>
        <w:ind w:firstLineChars="100" w:firstLine="240"/>
        <w:jc w:val="both"/>
        <w:rPr>
          <w:rStyle w:val="apple-style-span"/>
          <w:rFonts w:ascii="Yu Mincho" w:eastAsia="Yu Mincho" w:hAnsi="Yu Mincho"/>
          <w:lang w:eastAsia="ja-JP"/>
        </w:rPr>
      </w:pPr>
      <w:r w:rsidRPr="00304FD1">
        <w:rPr>
          <w:rStyle w:val="apple-style-span"/>
          <w:rFonts w:ascii="Yu Mincho" w:eastAsia="Yu Mincho" w:hAnsi="Yu Mincho" w:hint="eastAsia"/>
          <w:lang w:eastAsia="ja-JP"/>
        </w:rPr>
        <w:t>2020年1-4月の台湾工作機械輸入金額は2.21億米ドルで去年同期より24.8％減少した。金属切削工作機械輸入金額は1.92億米ドルで23.8％落ちた。また金属成型機械輸入金額は2,953萬米ドル、こちらは30.6％落ちた。</w:t>
      </w:r>
    </w:p>
    <w:p w14:paraId="572DBEE0" w14:textId="76A351C6" w:rsidR="00397A7F" w:rsidRPr="00304FD1" w:rsidRDefault="00397A7F" w:rsidP="00304FD1">
      <w:pPr>
        <w:autoSpaceDE w:val="0"/>
        <w:autoSpaceDN w:val="0"/>
        <w:adjustRightInd w:val="0"/>
        <w:spacing w:line="420" w:lineRule="exact"/>
        <w:ind w:firstLineChars="100" w:firstLine="240"/>
        <w:jc w:val="both"/>
        <w:rPr>
          <w:rFonts w:ascii="Yu Mincho" w:eastAsia="Yu Mincho" w:hAnsi="Yu Mincho"/>
          <w:lang w:eastAsia="ja-JP"/>
        </w:rPr>
      </w:pPr>
      <w:r w:rsidRPr="00304FD1">
        <w:rPr>
          <w:rFonts w:ascii="Yu Mincho" w:eastAsia="Yu Mincho" w:hAnsi="Yu Mincho"/>
          <w:lang w:eastAsia="ja-JP"/>
        </w:rPr>
        <w:t>Gardner Publication, Inc.</w:t>
      </w:r>
      <w:r w:rsidRPr="00304FD1">
        <w:rPr>
          <w:rFonts w:ascii="Yu Mincho" w:eastAsia="Yu Mincho" w:hAnsi="Yu Mincho" w:hint="eastAsia"/>
          <w:lang w:eastAsia="ja-JP"/>
        </w:rPr>
        <w:t>は最近2019年世界工作機械産業売り上げ調査報告を発表した。報告では、2018年とりわけ高成長を見せた一年で、2019年世界工作機械市場の消費はもとに戻ってしまった。2019</w:t>
      </w:r>
      <w:r w:rsidR="00304FD1" w:rsidRPr="00304FD1">
        <w:rPr>
          <w:rFonts w:ascii="Yu Mincho" w:eastAsia="Yu Mincho" w:hAnsi="Yu Mincho" w:hint="eastAsia"/>
          <w:lang w:eastAsia="ja-JP"/>
        </w:rPr>
        <w:t>年のこの落ち込み</w:t>
      </w:r>
      <w:r w:rsidRPr="00304FD1">
        <w:rPr>
          <w:rFonts w:ascii="Yu Mincho" w:eastAsia="Yu Mincho" w:hAnsi="Yu Mincho" w:hint="eastAsia"/>
          <w:lang w:eastAsia="ja-JP"/>
        </w:rPr>
        <w:t>は2010年からの景気低迷回復以来の谷となった。</w:t>
      </w:r>
    </w:p>
    <w:p w14:paraId="11007B1C" w14:textId="0B4ABCB0" w:rsidR="00397A7F" w:rsidRPr="00304FD1" w:rsidRDefault="00397A7F" w:rsidP="00304FD1">
      <w:pPr>
        <w:autoSpaceDE w:val="0"/>
        <w:autoSpaceDN w:val="0"/>
        <w:adjustRightInd w:val="0"/>
        <w:spacing w:line="420" w:lineRule="exact"/>
        <w:ind w:firstLineChars="100" w:firstLine="240"/>
        <w:jc w:val="both"/>
        <w:rPr>
          <w:rStyle w:val="apple-style-span"/>
          <w:rFonts w:ascii="Yu Mincho" w:eastAsia="Yu Mincho" w:hAnsi="Yu Mincho"/>
          <w:lang w:eastAsia="ja-JP"/>
        </w:rPr>
      </w:pPr>
      <w:r w:rsidRPr="00304FD1">
        <w:rPr>
          <w:rStyle w:val="apple-style-span"/>
          <w:rFonts w:ascii="Yu Mincho" w:eastAsia="Yu Mincho" w:hAnsi="Yu Mincho"/>
          <w:lang w:eastAsia="ja-JP"/>
        </w:rPr>
        <w:t>Gardner</w:t>
      </w:r>
      <w:r w:rsidRPr="00304FD1">
        <w:rPr>
          <w:rStyle w:val="apple-style-span"/>
          <w:rFonts w:ascii="Yu Mincho" w:eastAsia="Yu Mincho" w:hAnsi="Yu Mincho" w:hint="eastAsia"/>
          <w:lang w:eastAsia="ja-JP"/>
        </w:rPr>
        <w:t>生産売り上げ報告統計資料によれば、2019年世界工作機械消費総額は約821億米ドル、2018年より13.8％下降した。主な消費トップ15か国は中国大陸、米国、ドイツ、日本、イタリア、韓国、インド、メキシコ、ブラジル、ロシア、台湾、フランス、カナダ、タイ、スイスだった。トップ15の中でメキシコとブラジル、フランスの工作機械消費成長が顕著だったが、その他の市場はどれも</w:t>
      </w:r>
      <w:r w:rsidR="00304FD1" w:rsidRPr="00304FD1">
        <w:rPr>
          <w:rStyle w:val="apple-style-span"/>
          <w:rFonts w:ascii="Yu Mincho" w:eastAsia="Yu Mincho" w:hAnsi="Yu Mincho" w:hint="eastAsia"/>
          <w:lang w:eastAsia="ja-JP"/>
        </w:rPr>
        <w:t>衰退</w:t>
      </w:r>
      <w:r w:rsidRPr="00304FD1">
        <w:rPr>
          <w:rStyle w:val="apple-style-span"/>
          <w:rFonts w:ascii="Yu Mincho" w:eastAsia="Yu Mincho" w:hAnsi="Yu Mincho" w:hint="eastAsia"/>
          <w:lang w:eastAsia="ja-JP"/>
        </w:rPr>
        <w:t>状態にある。</w:t>
      </w:r>
    </w:p>
    <w:p w14:paraId="5A7F8B94" w14:textId="77777777" w:rsidR="00397A7F" w:rsidRPr="00304FD1" w:rsidRDefault="00397A7F" w:rsidP="00304FD1">
      <w:pPr>
        <w:autoSpaceDE w:val="0"/>
        <w:autoSpaceDN w:val="0"/>
        <w:adjustRightInd w:val="0"/>
        <w:spacing w:line="420" w:lineRule="exact"/>
        <w:ind w:firstLineChars="100" w:firstLine="240"/>
        <w:jc w:val="both"/>
        <w:rPr>
          <w:rFonts w:ascii="Yu Mincho" w:eastAsia="Yu Mincho" w:hAnsi="Yu Mincho"/>
          <w:lang w:eastAsia="ja-JP"/>
        </w:rPr>
      </w:pPr>
      <w:r w:rsidRPr="00304FD1">
        <w:rPr>
          <w:rFonts w:ascii="Yu Mincho" w:eastAsia="Yu Mincho" w:hAnsi="Yu Mincho" w:hint="eastAsia"/>
          <w:lang w:eastAsia="ja-JP"/>
        </w:rPr>
        <w:t>中国大陸から言えば2019年工作機械消費総額は222.9億米ドルで、2018年より75億米ドル減少、25.3％下降した。また中国大陸の消費減少額は世界工作機械消費減幅総額の半分を占めた。これは中国製造業購買担当者指数（PMI）からも観察できた。米中貿易戦が始まって以来、中国PMIは連続何カ月もグローリーポイント50を割ってきた。中国製造業市場のニーズは顕著に衰退し続いて工作機械市場消費も衰えを見せるようになった。</w:t>
      </w:r>
    </w:p>
    <w:p w14:paraId="6A1AA59F" w14:textId="77777777" w:rsidR="00397A7F" w:rsidRPr="00304FD1" w:rsidRDefault="00397A7F" w:rsidP="00304FD1">
      <w:pPr>
        <w:autoSpaceDE w:val="0"/>
        <w:autoSpaceDN w:val="0"/>
        <w:adjustRightInd w:val="0"/>
        <w:spacing w:line="420" w:lineRule="exact"/>
        <w:ind w:firstLineChars="100" w:firstLine="240"/>
        <w:jc w:val="both"/>
        <w:rPr>
          <w:rStyle w:val="apple-style-span"/>
          <w:rFonts w:ascii="Yu Mincho" w:eastAsia="Yu Mincho" w:hAnsi="Yu Mincho"/>
          <w:lang w:eastAsia="ja-JP"/>
        </w:rPr>
      </w:pPr>
      <w:r w:rsidRPr="00304FD1">
        <w:rPr>
          <w:rStyle w:val="apple-style-span"/>
          <w:rFonts w:ascii="Yu Mincho" w:eastAsia="Yu Mincho" w:hAnsi="Yu Mincho" w:hint="eastAsia"/>
          <w:lang w:eastAsia="ja-JP"/>
        </w:rPr>
        <w:t>米国について言えば、貿易保護政策のもと、米国製造業において再び多くの疑問が生まれた。米国サプライ管理協会からの調査による米国メーカーの活躍指数について見てみたが、同じく数カ月連続して50ポイントより落ちていた。このほか、新たなオーダー数とメーカーは同様に近年来最低記録、これは米国産業もまた緊迫状態にあることを意味している。2019年米国工作機械消費総額は97.2億米ドルで、2018年より1.56％億米ドル減少、1.6％下降した。米中貿易戦は中国と米国に双方にマイナス影響をもたらした。このほかの国の工作機械消費も顕著に減速した。</w:t>
      </w:r>
    </w:p>
    <w:p w14:paraId="1B50C471" w14:textId="77777777" w:rsidR="00397A7F" w:rsidRPr="00304FD1" w:rsidRDefault="00397A7F" w:rsidP="00304FD1">
      <w:pPr>
        <w:autoSpaceDE w:val="0"/>
        <w:autoSpaceDN w:val="0"/>
        <w:adjustRightInd w:val="0"/>
        <w:spacing w:line="420" w:lineRule="exact"/>
        <w:ind w:firstLineChars="100" w:firstLine="240"/>
        <w:jc w:val="both"/>
        <w:rPr>
          <w:rStyle w:val="apple-style-span"/>
          <w:rFonts w:ascii="微軟正黑體" w:eastAsia="Yu Mincho" w:hAnsi="微軟正黑體"/>
          <w:lang w:eastAsia="ja-JP"/>
        </w:rPr>
      </w:pPr>
      <w:r w:rsidRPr="00304FD1">
        <w:rPr>
          <w:rFonts w:ascii="Yu Mincho" w:eastAsia="Yu Mincho" w:hAnsi="Yu Mincho" w:hint="eastAsia"/>
          <w:lang w:eastAsia="ja-JP"/>
        </w:rPr>
        <w:t>2019年の世界工作機械産業額のランキング15位までの市場生産金額を合わせてみると、</w:t>
      </w:r>
      <w:r w:rsidRPr="00304FD1">
        <w:rPr>
          <w:rFonts w:ascii="微軟正黑體" w:eastAsia="Yu Mincho" w:hAnsi="微軟正黑體" w:hint="eastAsia"/>
          <w:lang w:eastAsia="ja-JP"/>
        </w:rPr>
        <w:t>工作機械生産市場が全体の９割以上を占めていた。トップ５位に入った工作機械生産国の比</w:t>
      </w:r>
      <w:r w:rsidRPr="00304FD1">
        <w:rPr>
          <w:rFonts w:ascii="微軟正黑體" w:eastAsia="Yu Mincho" w:hAnsi="微軟正黑體" w:hint="eastAsia"/>
          <w:lang w:eastAsia="ja-JP"/>
        </w:rPr>
        <w:lastRenderedPageBreak/>
        <w:t>重は７割に達する。これは工作機械の主な生産国が主な消費市場国に比べ集中していることを意味する。</w:t>
      </w:r>
    </w:p>
    <w:p w14:paraId="74FA0E06" w14:textId="77777777" w:rsidR="00397A7F" w:rsidRDefault="00397A7F" w:rsidP="00E71A8B">
      <w:pPr>
        <w:widowControl/>
        <w:spacing w:afterLines="50" w:after="180" w:line="442" w:lineRule="atLeast"/>
        <w:ind w:left="482"/>
        <w:jc w:val="right"/>
        <w:rPr>
          <w:rFonts w:ascii="Yu Mincho" w:eastAsia="Yu Mincho" w:hAnsi="Yu Mincho" w:cs="新細明體"/>
          <w:b/>
          <w:bCs/>
          <w:kern w:val="0"/>
          <w:sz w:val="26"/>
          <w:szCs w:val="26"/>
          <w:lang w:eastAsia="ja-JP"/>
        </w:rPr>
      </w:pPr>
    </w:p>
    <w:p w14:paraId="737102EE" w14:textId="384E33BF" w:rsidR="00397A7F" w:rsidRPr="00ED344B" w:rsidRDefault="00397A7F" w:rsidP="00397A7F">
      <w:pPr>
        <w:shd w:val="clear" w:color="auto" w:fill="FFFFFF"/>
        <w:jc w:val="center"/>
        <w:rPr>
          <w:rFonts w:ascii="Yu Mincho" w:eastAsia="Yu Mincho" w:hAnsi="Yu Mincho"/>
          <w:lang w:eastAsia="ja-JP"/>
        </w:rPr>
      </w:pPr>
      <w:r>
        <w:rPr>
          <w:noProof/>
        </w:rPr>
        <w:drawing>
          <wp:anchor distT="0" distB="2286" distL="114300" distR="114300" simplePos="0" relativeHeight="251659264" behindDoc="1" locked="0" layoutInCell="1" allowOverlap="1" wp14:anchorId="13DDDD55" wp14:editId="38684B3C">
            <wp:simplePos x="0" y="0"/>
            <wp:positionH relativeFrom="margin">
              <wp:posOffset>-685800</wp:posOffset>
            </wp:positionH>
            <wp:positionV relativeFrom="paragraph">
              <wp:posOffset>-221615</wp:posOffset>
            </wp:positionV>
            <wp:extent cx="7585710" cy="3300095"/>
            <wp:effectExtent l="0" t="0" r="15240" b="14605"/>
            <wp:wrapTight wrapText="bothSides">
              <wp:wrapPolygon edited="0">
                <wp:start x="0" y="0"/>
                <wp:lineTo x="0" y="21571"/>
                <wp:lineTo x="21589" y="21571"/>
                <wp:lineTo x="21589" y="0"/>
                <wp:lineTo x="0" y="0"/>
              </wp:wrapPolygon>
            </wp:wrapTight>
            <wp:docPr id="5" name="物件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ED344B">
        <w:rPr>
          <w:rFonts w:ascii="Yu Mincho" w:eastAsia="Yu Mincho" w:hAnsi="Yu Mincho" w:hint="eastAsia"/>
          <w:lang w:eastAsia="ja-JP"/>
        </w:rPr>
        <w:t>表一、歷年台灣工作機械輸出額(単位:百萬米ドル)</w:t>
      </w:r>
    </w:p>
    <w:p w14:paraId="518A5647" w14:textId="77777777" w:rsidR="00397A7F" w:rsidRPr="00ED344B" w:rsidRDefault="00397A7F" w:rsidP="00397A7F">
      <w:pPr>
        <w:shd w:val="clear" w:color="auto" w:fill="FFFFFF"/>
        <w:jc w:val="center"/>
        <w:rPr>
          <w:rFonts w:ascii="微軟正黑體" w:eastAsia="微軟正黑體" w:hAnsi="微軟正黑體"/>
          <w:lang w:eastAsia="ja-JP"/>
        </w:rPr>
      </w:pPr>
      <w:r w:rsidRPr="00ED344B">
        <w:rPr>
          <w:rFonts w:ascii="微軟正黑體" w:eastAsia="微軟正黑體" w:hAnsi="微軟正黑體" w:cs="Times" w:hint="eastAsia"/>
          <w:color w:val="000000"/>
          <w:kern w:val="0"/>
          <w:lang w:eastAsia="ja-JP"/>
        </w:rPr>
        <w:t>（資料出典：工作機械とパーツ雜誌，20</w:t>
      </w:r>
      <w:r w:rsidRPr="00ED344B">
        <w:rPr>
          <w:rFonts w:ascii="微軟正黑體" w:eastAsia="微軟正黑體" w:hAnsi="微軟正黑體" w:cs="Times"/>
          <w:color w:val="000000"/>
          <w:kern w:val="0"/>
          <w:lang w:eastAsia="ja-JP"/>
        </w:rPr>
        <w:t>20</w:t>
      </w:r>
      <w:r w:rsidRPr="00ED344B">
        <w:rPr>
          <w:rFonts w:ascii="微軟正黑體" w:eastAsia="微軟正黑體" w:hAnsi="微軟正黑體" w:cs="Times" w:hint="eastAsia"/>
          <w:color w:val="000000"/>
          <w:kern w:val="0"/>
          <w:lang w:eastAsia="ja-JP"/>
        </w:rPr>
        <w:t>，NO.</w:t>
      </w:r>
      <w:r w:rsidRPr="00ED344B">
        <w:rPr>
          <w:rFonts w:ascii="微軟正黑體" w:eastAsia="微軟正黑體" w:hAnsi="微軟正黑體" w:cs="Times"/>
          <w:color w:val="000000"/>
          <w:kern w:val="0"/>
          <w:lang w:eastAsia="ja-JP"/>
        </w:rPr>
        <w:t>121</w:t>
      </w:r>
      <w:r w:rsidRPr="00ED344B">
        <w:rPr>
          <w:rFonts w:ascii="微軟正黑體" w:eastAsia="微軟正黑體" w:hAnsi="微軟正黑體" w:cs="Times" w:hint="eastAsia"/>
          <w:color w:val="000000"/>
          <w:kern w:val="0"/>
          <w:lang w:eastAsia="ja-JP"/>
        </w:rPr>
        <w:t xml:space="preserve"> 頁</w:t>
      </w:r>
      <w:r w:rsidRPr="00ED344B">
        <w:rPr>
          <w:rFonts w:ascii="微軟正黑體" w:eastAsia="微軟正黑體" w:hAnsi="微軟正黑體" w:cs="Times"/>
          <w:color w:val="000000"/>
          <w:kern w:val="0"/>
          <w:lang w:eastAsia="ja-JP"/>
        </w:rPr>
        <w:t>42</w:t>
      </w:r>
      <w:r w:rsidRPr="00ED344B">
        <w:rPr>
          <w:rFonts w:ascii="微軟正黑體" w:eastAsia="微軟正黑體" w:hAnsi="微軟正黑體" w:cs="Times" w:hint="eastAsia"/>
          <w:color w:val="000000"/>
          <w:kern w:val="0"/>
          <w:lang w:eastAsia="ja-JP"/>
        </w:rPr>
        <w:t>-5</w:t>
      </w:r>
      <w:r w:rsidRPr="00ED344B">
        <w:rPr>
          <w:rFonts w:ascii="微軟正黑體" w:eastAsia="微軟正黑體" w:hAnsi="微軟正黑體" w:cs="Times"/>
          <w:color w:val="000000"/>
          <w:kern w:val="0"/>
          <w:lang w:eastAsia="ja-JP"/>
        </w:rPr>
        <w:t>2</w:t>
      </w:r>
      <w:r w:rsidRPr="00ED344B">
        <w:rPr>
          <w:rFonts w:ascii="微軟正黑體" w:eastAsia="微軟正黑體" w:hAnsi="微軟正黑體" w:cs="Times" w:hint="eastAsia"/>
          <w:color w:val="000000"/>
          <w:kern w:val="0"/>
          <w:lang w:eastAsia="ja-JP"/>
        </w:rPr>
        <w:t>）</w:t>
      </w:r>
    </w:p>
    <w:p w14:paraId="50E1EA65" w14:textId="7DBD16E2" w:rsidR="00190CD8" w:rsidRDefault="00190CD8" w:rsidP="00B34BD6">
      <w:pPr>
        <w:widowControl/>
        <w:spacing w:line="440" w:lineRule="exact"/>
        <w:ind w:right="261"/>
        <w:jc w:val="both"/>
        <w:rPr>
          <w:rFonts w:ascii="Yu Mincho" w:eastAsia="Yu Mincho" w:hAnsi="Yu Mincho" w:cs="新細明體"/>
          <w:kern w:val="0"/>
          <w:sz w:val="23"/>
          <w:szCs w:val="23"/>
          <w:lang w:eastAsia="ja-JP"/>
        </w:rPr>
      </w:pPr>
    </w:p>
    <w:p w14:paraId="167E6017" w14:textId="77777777" w:rsidR="00397A7F" w:rsidRPr="00733A00" w:rsidRDefault="00397A7F" w:rsidP="00397A7F">
      <w:pPr>
        <w:pStyle w:val="ac"/>
        <w:widowControl/>
        <w:numPr>
          <w:ilvl w:val="0"/>
          <w:numId w:val="18"/>
        </w:numPr>
        <w:spacing w:line="480" w:lineRule="exact"/>
        <w:ind w:leftChars="0" w:right="261"/>
        <w:jc w:val="both"/>
        <w:rPr>
          <w:rFonts w:ascii="Yu Mincho" w:eastAsia="Yu Mincho" w:hAnsi="Yu Mincho" w:cs="新細明體"/>
          <w:b/>
          <w:bCs/>
          <w:color w:val="0070C0"/>
          <w:kern w:val="0"/>
          <w:sz w:val="26"/>
          <w:szCs w:val="26"/>
          <w:lang w:eastAsia="ja-JP"/>
        </w:rPr>
      </w:pPr>
      <w:r w:rsidRPr="00733A00">
        <w:rPr>
          <w:rFonts w:ascii="Yu Mincho" w:eastAsia="Yu Mincho" w:hAnsi="Yu Mincho" w:cs="新細明體" w:hint="eastAsia"/>
          <w:b/>
          <w:bCs/>
          <w:color w:val="0070C0"/>
          <w:kern w:val="0"/>
          <w:sz w:val="26"/>
          <w:szCs w:val="26"/>
          <w:lang w:eastAsia="ja-JP"/>
        </w:rPr>
        <w:t>最近のニュース</w:t>
      </w:r>
    </w:p>
    <w:p w14:paraId="3A6E0472" w14:textId="77777777" w:rsidR="00E002C1" w:rsidRPr="00F52176" w:rsidRDefault="00E002C1" w:rsidP="00E002C1">
      <w:pPr>
        <w:widowControl/>
        <w:spacing w:line="440" w:lineRule="exact"/>
        <w:ind w:right="261"/>
        <w:jc w:val="both"/>
        <w:rPr>
          <w:rFonts w:ascii="Yu Mincho" w:eastAsia="Yu Mincho" w:hAnsi="Yu Mincho" w:cs="新細明體"/>
          <w:b/>
          <w:bCs/>
          <w:color w:val="0070C0"/>
          <w:kern w:val="0"/>
          <w:lang w:eastAsia="ja-JP"/>
        </w:rPr>
      </w:pPr>
      <w:r w:rsidRPr="00F52176">
        <w:rPr>
          <w:rFonts w:ascii="Yu Mincho" w:eastAsia="Yu Mincho" w:hAnsi="Yu Mincho" w:cs="新細明體" w:hint="eastAsia"/>
          <w:b/>
          <w:bCs/>
          <w:color w:val="0070C0"/>
          <w:kern w:val="0"/>
          <w:lang w:eastAsia="ja-JP"/>
        </w:rPr>
        <w:t>許文憲氏「政府のマスク外交に賛同　国内供給に影響なし」</w:t>
      </w:r>
    </w:p>
    <w:p w14:paraId="29AD53AB" w14:textId="77777777" w:rsidR="00E002C1" w:rsidRPr="00F52176" w:rsidRDefault="00E002C1" w:rsidP="00E002C1">
      <w:pPr>
        <w:widowControl/>
        <w:spacing w:line="440" w:lineRule="exact"/>
        <w:ind w:right="261"/>
        <w:jc w:val="both"/>
        <w:rPr>
          <w:rFonts w:ascii="微軟正黑體" w:eastAsia="微軟正黑體" w:hAnsi="微軟正黑體" w:cs="新細明體"/>
          <w:bCs/>
          <w:kern w:val="0"/>
          <w:sz w:val="22"/>
          <w:szCs w:val="22"/>
          <w:lang w:eastAsia="ja-JP"/>
        </w:rPr>
      </w:pPr>
      <w:r w:rsidRPr="00F52176">
        <w:rPr>
          <w:rFonts w:ascii="微軟正黑體" w:eastAsia="微軟正黑體" w:hAnsi="微軟正黑體" w:cs="新細明體" w:hint="eastAsia"/>
          <w:bCs/>
          <w:kern w:val="0"/>
          <w:sz w:val="22"/>
          <w:szCs w:val="22"/>
          <w:lang w:eastAsia="ja-JP"/>
        </w:rPr>
        <w:t>【2020-04-01 中央社】</w:t>
      </w:r>
    </w:p>
    <w:p w14:paraId="796FA12F" w14:textId="77777777"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蔡英文大統領は次のように述べてた。「台湾は以前からマスク輸入国だったが世界でトップ２を飾るマスク生産国になった。毎日</w:t>
      </w:r>
      <w:r w:rsidRPr="00F52176">
        <w:rPr>
          <w:rFonts w:ascii="Yu Mincho" w:eastAsia="Yu Mincho" w:hAnsi="Yu Mincho" w:cs="新細明體"/>
          <w:bCs/>
          <w:kern w:val="0"/>
          <w:sz w:val="23"/>
          <w:szCs w:val="23"/>
          <w:lang w:eastAsia="ja-JP"/>
        </w:rPr>
        <w:t>1300</w:t>
      </w:r>
      <w:r w:rsidRPr="00F52176">
        <w:rPr>
          <w:rFonts w:ascii="Yu Mincho" w:eastAsia="Yu Mincho" w:hAnsi="Yu Mincho" w:cs="新細明體" w:hint="eastAsia"/>
          <w:bCs/>
          <w:kern w:val="0"/>
          <w:sz w:val="23"/>
          <w:szCs w:val="23"/>
          <w:lang w:eastAsia="ja-JP"/>
        </w:rPr>
        <w:t>萬のマスクが生産可能でまもなく</w:t>
      </w:r>
      <w:r w:rsidRPr="00F52176">
        <w:rPr>
          <w:rFonts w:ascii="Yu Mincho" w:eastAsia="Yu Mincho" w:hAnsi="Yu Mincho" w:cs="新細明體"/>
          <w:bCs/>
          <w:kern w:val="0"/>
          <w:sz w:val="23"/>
          <w:szCs w:val="23"/>
          <w:lang w:eastAsia="ja-JP"/>
        </w:rPr>
        <w:t>1500</w:t>
      </w:r>
      <w:r w:rsidRPr="00F52176">
        <w:rPr>
          <w:rFonts w:ascii="Yu Mincho" w:eastAsia="Yu Mincho" w:hAnsi="Yu Mincho" w:cs="新細明體" w:hint="eastAsia"/>
          <w:bCs/>
          <w:kern w:val="0"/>
          <w:sz w:val="23"/>
          <w:szCs w:val="23"/>
          <w:lang w:eastAsia="ja-JP"/>
        </w:rPr>
        <w:t>萬個も可能になるだろう。国内需要を十分まかないつつ</w:t>
      </w:r>
      <w:r w:rsidRPr="00F52176">
        <w:rPr>
          <w:rFonts w:ascii="Yu Mincho" w:eastAsia="Yu Mincho" w:hAnsi="Yu Mincho" w:cs="新細明體"/>
          <w:bCs/>
          <w:kern w:val="0"/>
          <w:sz w:val="23"/>
          <w:szCs w:val="23"/>
          <w:lang w:eastAsia="ja-JP"/>
        </w:rPr>
        <w:t>1000</w:t>
      </w:r>
      <w:r w:rsidRPr="00F52176">
        <w:rPr>
          <w:rFonts w:ascii="Yu Mincho" w:eastAsia="Yu Mincho" w:hAnsi="Yu Mincho" w:cs="新細明體" w:hint="eastAsia"/>
          <w:bCs/>
          <w:kern w:val="0"/>
          <w:sz w:val="23"/>
          <w:szCs w:val="23"/>
          <w:lang w:eastAsia="ja-JP"/>
        </w:rPr>
        <w:t>萬個のマスクをコロナの影響がより深刻な国の医療関係者に提供するだけの余裕もある。今後生産能力を見ながら国際社会にさらに貢献できればと考える。」</w:t>
      </w:r>
    </w:p>
    <w:p w14:paraId="66C14083" w14:textId="77777777" w:rsidR="00F52176" w:rsidRPr="00E002C1" w:rsidRDefault="00F52176" w:rsidP="00E002C1">
      <w:pPr>
        <w:widowControl/>
        <w:spacing w:line="440" w:lineRule="exact"/>
        <w:ind w:right="261"/>
        <w:jc w:val="both"/>
        <w:rPr>
          <w:rFonts w:ascii="Yu Mincho" w:eastAsia="Yu Mincho" w:hAnsi="Yu Mincho" w:cs="新細明體"/>
          <w:bCs/>
          <w:kern w:val="0"/>
          <w:sz w:val="22"/>
          <w:szCs w:val="22"/>
          <w:lang w:eastAsia="ja-JP"/>
        </w:rPr>
      </w:pPr>
    </w:p>
    <w:p w14:paraId="7D9BB9AA" w14:textId="77777777" w:rsidR="00E002C1" w:rsidRPr="00F52176" w:rsidRDefault="00E002C1" w:rsidP="00E002C1">
      <w:pPr>
        <w:widowControl/>
        <w:spacing w:line="440" w:lineRule="exact"/>
        <w:ind w:right="261"/>
        <w:jc w:val="both"/>
        <w:rPr>
          <w:rFonts w:ascii="Yu Mincho" w:eastAsia="Yu Mincho" w:hAnsi="Yu Mincho" w:cs="新細明體"/>
          <w:b/>
          <w:bCs/>
          <w:color w:val="0070C0"/>
          <w:kern w:val="0"/>
          <w:lang w:eastAsia="ja-JP"/>
        </w:rPr>
      </w:pPr>
      <w:r w:rsidRPr="00F52176">
        <w:rPr>
          <w:rFonts w:ascii="Yu Mincho" w:eastAsia="Yu Mincho" w:hAnsi="Yu Mincho" w:cs="新細明體" w:hint="eastAsia"/>
          <w:b/>
          <w:bCs/>
          <w:color w:val="0070C0"/>
          <w:kern w:val="0"/>
          <w:lang w:eastAsia="ja-JP"/>
        </w:rPr>
        <w:lastRenderedPageBreak/>
        <w:t xml:space="preserve">工作機械業リストラの恐れ　　　　</w:t>
      </w:r>
    </w:p>
    <w:p w14:paraId="5A2EB81A" w14:textId="77777777" w:rsidR="00E002C1" w:rsidRPr="00F52176" w:rsidRDefault="00E002C1" w:rsidP="00E002C1">
      <w:pPr>
        <w:widowControl/>
        <w:spacing w:line="440" w:lineRule="exact"/>
        <w:ind w:right="261"/>
        <w:jc w:val="both"/>
        <w:rPr>
          <w:rFonts w:ascii="微軟正黑體" w:eastAsia="微軟正黑體" w:hAnsi="微軟正黑體" w:cs="新細明體"/>
          <w:bCs/>
          <w:kern w:val="0"/>
          <w:sz w:val="22"/>
          <w:szCs w:val="22"/>
          <w:lang w:eastAsia="ja-JP"/>
        </w:rPr>
      </w:pPr>
      <w:r w:rsidRPr="00F52176">
        <w:rPr>
          <w:rFonts w:ascii="微軟正黑體" w:eastAsia="微軟正黑體" w:hAnsi="微軟正黑體" w:cs="新細明體" w:hint="eastAsia"/>
          <w:bCs/>
          <w:kern w:val="0"/>
          <w:sz w:val="22"/>
          <w:szCs w:val="22"/>
          <w:lang w:eastAsia="ja-JP"/>
        </w:rPr>
        <w:t>【</w:t>
      </w:r>
      <w:r w:rsidRPr="00F52176">
        <w:rPr>
          <w:rFonts w:ascii="微軟正黑體" w:eastAsia="微軟正黑體" w:hAnsi="微軟正黑體" w:cs="新細明體"/>
          <w:bCs/>
          <w:kern w:val="0"/>
          <w:sz w:val="22"/>
          <w:szCs w:val="22"/>
          <w:lang w:eastAsia="ja-JP"/>
        </w:rPr>
        <w:t xml:space="preserve">2020-04-01 </w:t>
      </w:r>
      <w:r w:rsidRPr="00F52176">
        <w:rPr>
          <w:rFonts w:ascii="微軟正黑體" w:eastAsia="微軟正黑體" w:hAnsi="微軟正黑體" w:cs="新細明體" w:hint="eastAsia"/>
          <w:bCs/>
          <w:kern w:val="0"/>
          <w:sz w:val="22"/>
          <w:szCs w:val="22"/>
          <w:lang w:eastAsia="ja-JP"/>
        </w:rPr>
        <w:t>経済日報】</w:t>
      </w:r>
    </w:p>
    <w:p w14:paraId="4D599556" w14:textId="2C139547"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ハイレベル</w:t>
      </w:r>
      <w:r w:rsidR="00F52176" w:rsidRPr="00F52176">
        <w:rPr>
          <w:rFonts w:ascii="Yu Mincho" w:eastAsia="Yu Mincho" w:hAnsi="Yu Mincho" w:cs="新細明體" w:hint="eastAsia"/>
          <w:bCs/>
          <w:kern w:val="0"/>
          <w:sz w:val="23"/>
          <w:szCs w:val="23"/>
          <w:lang w:eastAsia="ja-JP"/>
        </w:rPr>
        <w:t>な</w:t>
      </w:r>
      <w:r w:rsidRPr="00F52176">
        <w:rPr>
          <w:rFonts w:ascii="Yu Mincho" w:eastAsia="Yu Mincho" w:hAnsi="Yu Mincho" w:cs="新細明體" w:hint="eastAsia"/>
          <w:bCs/>
          <w:kern w:val="0"/>
          <w:sz w:val="23"/>
          <w:szCs w:val="23"/>
          <w:lang w:eastAsia="ja-JP"/>
        </w:rPr>
        <w:t>工作機械のトップをいく百德機械がリストラを宣告した。台湾工作機械とパーツ工業会理事長の許文憲氏は「工作機械業は米中貿易戦と新型コロナの打撃を受け業者ともに苦しい状況にある。もしコロナの影響が長引くようなら６月以降リストラの波が勃発するのではないかと心配している」と述べた。</w:t>
      </w:r>
    </w:p>
    <w:p w14:paraId="00C2E08F" w14:textId="737CF9CC"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和大グループ理事長陳国栄氏はこう述べた。「目下グループの受注と出荷状況</w:t>
      </w:r>
      <w:r w:rsidR="00ED5F52">
        <w:rPr>
          <w:rFonts w:ascii="Yu Mincho" w:eastAsia="Yu Mincho" w:hAnsi="Yu Mincho" w:cs="新細明體" w:hint="eastAsia"/>
          <w:bCs/>
          <w:kern w:val="0"/>
          <w:sz w:val="23"/>
          <w:szCs w:val="23"/>
          <w:lang w:eastAsia="ja-JP"/>
        </w:rPr>
        <w:t>は第２期において問題はないが、もし第３</w:t>
      </w:r>
      <w:r w:rsidRPr="00F52176">
        <w:rPr>
          <w:rFonts w:ascii="Yu Mincho" w:eastAsia="Yu Mincho" w:hAnsi="Yu Mincho" w:cs="新細明體" w:hint="eastAsia"/>
          <w:bCs/>
          <w:kern w:val="0"/>
          <w:sz w:val="23"/>
          <w:szCs w:val="23"/>
          <w:lang w:eastAsia="ja-JP"/>
        </w:rPr>
        <w:t>期もまだ底が見えないようなら今回は幹部クラスの減給は回避できず「共に困難を過ごす」。５％から</w:t>
      </w:r>
      <w:r w:rsidRPr="00F52176">
        <w:rPr>
          <w:rFonts w:ascii="Yu Mincho" w:eastAsia="Yu Mincho" w:hAnsi="Yu Mincho" w:cs="新細明體"/>
          <w:bCs/>
          <w:kern w:val="0"/>
          <w:sz w:val="23"/>
          <w:szCs w:val="23"/>
          <w:lang w:eastAsia="ja-JP"/>
        </w:rPr>
        <w:t>10</w:t>
      </w:r>
      <w:r w:rsidRPr="00F52176">
        <w:rPr>
          <w:rFonts w:ascii="Yu Mincho" w:eastAsia="Yu Mincho" w:hAnsi="Yu Mincho" w:cs="新細明體" w:hint="eastAsia"/>
          <w:bCs/>
          <w:kern w:val="0"/>
          <w:sz w:val="23"/>
          <w:szCs w:val="23"/>
          <w:lang w:eastAsia="ja-JP"/>
        </w:rPr>
        <w:t>％ほどの減給が予想される。</w:t>
      </w:r>
    </w:p>
    <w:p w14:paraId="4F2D7908" w14:textId="77777777"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程泰グループ理事長の楊德華氏はこう述べる。「米国、日本等を含む主な工作機械消費市場はみな影響を被った。顧客からのオーダーが遅延するかどうかもわからず何とも言えない。無給休暇や減給が余儀なくされるだろう。」</w:t>
      </w:r>
    </w:p>
    <w:p w14:paraId="1E8912C2" w14:textId="62651190"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許文憲氏は「部分業者は毎週五日間も出勤することなく、中小メーカーみなが現金流通の滞りに直面している。もしコロナの影響が続くようならリストラの波は６月以降爆発するかもしれない。」</w:t>
      </w:r>
      <w:r w:rsidR="00F52176" w:rsidRPr="00F52176">
        <w:rPr>
          <w:rFonts w:ascii="Yu Mincho" w:eastAsia="Yu Mincho" w:hAnsi="Yu Mincho" w:cs="新細明體" w:hint="eastAsia"/>
          <w:bCs/>
          <w:kern w:val="0"/>
          <w:sz w:val="23"/>
          <w:szCs w:val="23"/>
          <w:lang w:eastAsia="ja-JP"/>
        </w:rPr>
        <w:t>と述べた。</w:t>
      </w:r>
    </w:p>
    <w:p w14:paraId="0BA15C2B" w14:textId="77777777" w:rsidR="00E002C1" w:rsidRPr="00E002C1" w:rsidRDefault="00E002C1" w:rsidP="00E002C1">
      <w:pPr>
        <w:widowControl/>
        <w:spacing w:line="440" w:lineRule="exact"/>
        <w:ind w:right="261"/>
        <w:jc w:val="both"/>
        <w:rPr>
          <w:rFonts w:ascii="Yu Mincho" w:eastAsia="Yu Mincho" w:hAnsi="Yu Mincho" w:cs="新細明體"/>
          <w:bCs/>
          <w:kern w:val="0"/>
          <w:sz w:val="22"/>
          <w:szCs w:val="22"/>
          <w:lang w:eastAsia="ja-JP"/>
        </w:rPr>
      </w:pPr>
    </w:p>
    <w:p w14:paraId="4859A03B" w14:textId="77777777" w:rsidR="00E002C1" w:rsidRPr="00F52176" w:rsidRDefault="00E002C1" w:rsidP="00E002C1">
      <w:pPr>
        <w:widowControl/>
        <w:spacing w:line="440" w:lineRule="exact"/>
        <w:ind w:right="261"/>
        <w:jc w:val="both"/>
        <w:rPr>
          <w:rFonts w:ascii="Yu Mincho" w:eastAsia="Yu Mincho" w:hAnsi="Yu Mincho" w:cs="新細明體"/>
          <w:b/>
          <w:bCs/>
          <w:color w:val="0070C0"/>
          <w:kern w:val="0"/>
          <w:lang w:eastAsia="ja-JP"/>
        </w:rPr>
      </w:pPr>
      <w:r w:rsidRPr="00F52176">
        <w:rPr>
          <w:rFonts w:ascii="Yu Mincho" w:eastAsia="Yu Mincho" w:hAnsi="Yu Mincho" w:cs="新細明體" w:hint="eastAsia"/>
          <w:b/>
          <w:bCs/>
          <w:color w:val="0070C0"/>
          <w:kern w:val="0"/>
          <w:lang w:eastAsia="ja-JP"/>
        </w:rPr>
        <w:t>機械業輸出　衰退幅の拡大</w:t>
      </w:r>
    </w:p>
    <w:p w14:paraId="3164E3A2" w14:textId="77777777" w:rsidR="00E002C1" w:rsidRDefault="00E002C1" w:rsidP="00E002C1">
      <w:pPr>
        <w:widowControl/>
        <w:spacing w:line="440" w:lineRule="exact"/>
        <w:ind w:right="261"/>
        <w:jc w:val="both"/>
        <w:rPr>
          <w:rFonts w:ascii="微軟正黑體" w:eastAsia="MS Mincho" w:hAnsi="微軟正黑體" w:cs="新細明體"/>
          <w:bCs/>
          <w:kern w:val="0"/>
          <w:sz w:val="22"/>
          <w:szCs w:val="22"/>
          <w:lang w:eastAsia="ja-JP"/>
        </w:rPr>
      </w:pPr>
      <w:r w:rsidRPr="00F52176">
        <w:rPr>
          <w:rFonts w:ascii="微軟正黑體" w:eastAsia="微軟正黑體" w:hAnsi="微軟正黑體" w:cs="新細明體" w:hint="eastAsia"/>
          <w:bCs/>
          <w:kern w:val="0"/>
          <w:sz w:val="22"/>
          <w:szCs w:val="22"/>
          <w:lang w:eastAsia="ja-JP"/>
        </w:rPr>
        <w:t>【</w:t>
      </w:r>
      <w:r w:rsidRPr="00F52176">
        <w:rPr>
          <w:rFonts w:ascii="微軟正黑體" w:eastAsia="微軟正黑體" w:hAnsi="微軟正黑體" w:cs="新細明體"/>
          <w:bCs/>
          <w:kern w:val="0"/>
          <w:sz w:val="22"/>
          <w:szCs w:val="22"/>
          <w:lang w:eastAsia="ja-JP"/>
        </w:rPr>
        <w:t xml:space="preserve">2020-04-11 </w:t>
      </w:r>
      <w:r w:rsidRPr="00F52176">
        <w:rPr>
          <w:rFonts w:ascii="微軟正黑體" w:eastAsia="微軟正黑體" w:hAnsi="微軟正黑體" w:cs="新細明體" w:hint="eastAsia"/>
          <w:bCs/>
          <w:kern w:val="0"/>
          <w:sz w:val="22"/>
          <w:szCs w:val="22"/>
          <w:lang w:eastAsia="ja-JP"/>
        </w:rPr>
        <w:t>経済日報】</w:t>
      </w:r>
    </w:p>
    <w:p w14:paraId="008EFB21" w14:textId="627BC229" w:rsidR="00F52176" w:rsidRPr="00F52176" w:rsidRDefault="00F52176"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台湾機械工業会は昨日</w:t>
      </w:r>
      <w:r w:rsidRPr="00F52176">
        <w:rPr>
          <w:rFonts w:ascii="Yu Mincho" w:eastAsia="Yu Mincho" w:hAnsi="Yu Mincho" w:cs="新細明體"/>
          <w:bCs/>
          <w:kern w:val="0"/>
          <w:sz w:val="23"/>
          <w:szCs w:val="23"/>
          <w:lang w:eastAsia="ja-JP"/>
        </w:rPr>
        <w:t>10</w:t>
      </w:r>
      <w:r w:rsidR="00ED5F52">
        <w:rPr>
          <w:rFonts w:ascii="Yu Mincho" w:eastAsia="Yu Mincho" w:hAnsi="Yu Mincho" w:cs="新細明體" w:hint="eastAsia"/>
          <w:bCs/>
          <w:kern w:val="0"/>
          <w:sz w:val="23"/>
          <w:szCs w:val="23"/>
          <w:lang w:eastAsia="ja-JP"/>
        </w:rPr>
        <w:t>日台湾機械設備第１期輸出速報を発表した。新型コロナの影響を受け第１</w:t>
      </w:r>
      <w:r w:rsidRPr="00F52176">
        <w:rPr>
          <w:rFonts w:ascii="Yu Mincho" w:eastAsia="Yu Mincho" w:hAnsi="Yu Mincho" w:cs="新細明體" w:hint="eastAsia"/>
          <w:bCs/>
          <w:kern w:val="0"/>
          <w:sz w:val="23"/>
          <w:szCs w:val="23"/>
          <w:lang w:eastAsia="ja-JP"/>
        </w:rPr>
        <w:t>期輸出金額は</w:t>
      </w:r>
      <w:r w:rsidRPr="00F52176">
        <w:rPr>
          <w:rFonts w:ascii="Yu Mincho" w:eastAsia="Yu Mincho" w:hAnsi="Yu Mincho" w:cs="新細明體"/>
          <w:bCs/>
          <w:kern w:val="0"/>
          <w:sz w:val="23"/>
          <w:szCs w:val="23"/>
          <w:lang w:eastAsia="ja-JP"/>
        </w:rPr>
        <w:t>59.7</w:t>
      </w:r>
      <w:r w:rsidRPr="00F52176">
        <w:rPr>
          <w:rFonts w:ascii="Yu Mincho" w:eastAsia="Yu Mincho" w:hAnsi="Yu Mincho" w:cs="新細明體" w:hint="eastAsia"/>
          <w:bCs/>
          <w:kern w:val="0"/>
          <w:sz w:val="23"/>
          <w:szCs w:val="23"/>
          <w:lang w:eastAsia="ja-JP"/>
        </w:rPr>
        <w:t>億米ドル、去年同期より</w:t>
      </w:r>
      <w:r w:rsidRPr="00F52176">
        <w:rPr>
          <w:rFonts w:ascii="Yu Mincho" w:eastAsia="Yu Mincho" w:hAnsi="Yu Mincho" w:cs="新細明體"/>
          <w:bCs/>
          <w:kern w:val="0"/>
          <w:sz w:val="23"/>
          <w:szCs w:val="23"/>
          <w:lang w:eastAsia="ja-JP"/>
        </w:rPr>
        <w:t>14.1</w:t>
      </w:r>
      <w:r w:rsidRPr="00F52176">
        <w:rPr>
          <w:rFonts w:ascii="Yu Mincho" w:eastAsia="Yu Mincho" w:hAnsi="Yu Mincho" w:cs="新細明體" w:hint="eastAsia"/>
          <w:bCs/>
          <w:kern w:val="0"/>
          <w:sz w:val="23"/>
          <w:szCs w:val="23"/>
          <w:lang w:eastAsia="ja-JP"/>
        </w:rPr>
        <w:t>％減少、ここ３年来同期で最低記録となった。台湾ドルでは累計</w:t>
      </w:r>
      <w:r w:rsidRPr="00F52176">
        <w:rPr>
          <w:rFonts w:ascii="Yu Mincho" w:eastAsia="Yu Mincho" w:hAnsi="Yu Mincho" w:cs="新細明體"/>
          <w:bCs/>
          <w:kern w:val="0"/>
          <w:sz w:val="23"/>
          <w:szCs w:val="23"/>
          <w:lang w:eastAsia="ja-JP"/>
        </w:rPr>
        <w:t>1,795</w:t>
      </w:r>
      <w:r w:rsidRPr="00F52176">
        <w:rPr>
          <w:rFonts w:ascii="Yu Mincho" w:eastAsia="Yu Mincho" w:hAnsi="Yu Mincho" w:cs="新細明體" w:hint="eastAsia"/>
          <w:bCs/>
          <w:kern w:val="0"/>
          <w:sz w:val="23"/>
          <w:szCs w:val="23"/>
          <w:lang w:eastAsia="ja-JP"/>
        </w:rPr>
        <w:t>億元、年間</w:t>
      </w:r>
      <w:r w:rsidRPr="00F52176">
        <w:rPr>
          <w:rFonts w:ascii="Yu Mincho" w:eastAsia="Yu Mincho" w:hAnsi="Yu Mincho" w:cs="新細明體"/>
          <w:bCs/>
          <w:kern w:val="0"/>
          <w:sz w:val="23"/>
          <w:szCs w:val="23"/>
          <w:lang w:eastAsia="ja-JP"/>
        </w:rPr>
        <w:t>16.2%</w:t>
      </w:r>
      <w:r w:rsidRPr="00F52176">
        <w:rPr>
          <w:rFonts w:ascii="Yu Mincho" w:eastAsia="Yu Mincho" w:hAnsi="Yu Mincho" w:cs="新細明體" w:hint="eastAsia"/>
          <w:bCs/>
          <w:kern w:val="0"/>
          <w:sz w:val="23"/>
          <w:szCs w:val="23"/>
          <w:lang w:eastAsia="ja-JP"/>
        </w:rPr>
        <w:t>減少した。</w:t>
      </w:r>
    </w:p>
    <w:p w14:paraId="0844DAD6" w14:textId="15C9F7C5" w:rsidR="00F52176" w:rsidRPr="00F52176" w:rsidRDefault="00ED5F52"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Pr>
          <w:rFonts w:ascii="Yu Mincho" w:eastAsia="Yu Mincho" w:hAnsi="Yu Mincho" w:cs="新細明體" w:hint="eastAsia"/>
          <w:bCs/>
          <w:kern w:val="0"/>
          <w:sz w:val="23"/>
          <w:szCs w:val="23"/>
          <w:lang w:eastAsia="ja-JP"/>
        </w:rPr>
        <w:t>注目に値するのは、機械設備輸出のメインともなる工作機械の第１</w:t>
      </w:r>
      <w:r w:rsidR="00F52176" w:rsidRPr="00F52176">
        <w:rPr>
          <w:rFonts w:ascii="Yu Mincho" w:eastAsia="Yu Mincho" w:hAnsi="Yu Mincho" w:cs="新細明體" w:hint="eastAsia"/>
          <w:bCs/>
          <w:kern w:val="0"/>
          <w:sz w:val="23"/>
          <w:szCs w:val="23"/>
          <w:lang w:eastAsia="ja-JP"/>
        </w:rPr>
        <w:t>期輸出金額が累計</w:t>
      </w:r>
      <w:r w:rsidR="00F52176" w:rsidRPr="00F52176">
        <w:rPr>
          <w:rFonts w:ascii="Yu Mincho" w:eastAsia="Yu Mincho" w:hAnsi="Yu Mincho" w:cs="新細明體"/>
          <w:bCs/>
          <w:kern w:val="0"/>
          <w:sz w:val="23"/>
          <w:szCs w:val="23"/>
          <w:lang w:eastAsia="ja-JP"/>
        </w:rPr>
        <w:t>5.53</w:t>
      </w:r>
      <w:r w:rsidR="00F52176" w:rsidRPr="00F52176">
        <w:rPr>
          <w:rFonts w:ascii="Yu Mincho" w:eastAsia="Yu Mincho" w:hAnsi="Yu Mincho" w:cs="新細明體" w:hint="eastAsia"/>
          <w:bCs/>
          <w:kern w:val="0"/>
          <w:sz w:val="23"/>
          <w:szCs w:val="23"/>
          <w:lang w:eastAsia="ja-JP"/>
        </w:rPr>
        <w:t>億米ドルで去年同期と比較して</w:t>
      </w:r>
      <w:r w:rsidR="00F52176" w:rsidRPr="00F52176">
        <w:rPr>
          <w:rFonts w:ascii="Yu Mincho" w:eastAsia="Yu Mincho" w:hAnsi="Yu Mincho" w:cs="新細明體"/>
          <w:bCs/>
          <w:kern w:val="0"/>
          <w:sz w:val="23"/>
          <w:szCs w:val="23"/>
          <w:lang w:eastAsia="ja-JP"/>
        </w:rPr>
        <w:t>24.7</w:t>
      </w:r>
      <w:r w:rsidR="00F52176" w:rsidRPr="00F52176">
        <w:rPr>
          <w:rFonts w:ascii="Yu Mincho" w:eastAsia="Yu Mincho" w:hAnsi="Yu Mincho" w:cs="新細明體" w:hint="eastAsia"/>
          <w:bCs/>
          <w:kern w:val="0"/>
          <w:sz w:val="23"/>
          <w:szCs w:val="23"/>
          <w:lang w:eastAsia="ja-JP"/>
        </w:rPr>
        <w:t>％の大幅減少を見せた。新型コロナは世界的な影響を及ぼしただけでなく、</w:t>
      </w:r>
      <w:r w:rsidR="002A5EE0">
        <w:rPr>
          <w:rFonts w:ascii="Yu Mincho" w:eastAsia="Yu Mincho" w:hAnsi="Yu Mincho" w:cs="新細明體" w:hint="eastAsia"/>
          <w:bCs/>
          <w:kern w:val="0"/>
          <w:sz w:val="23"/>
          <w:szCs w:val="23"/>
          <w:lang w:eastAsia="ja-JP"/>
        </w:rPr>
        <w:t>台湾ドル</w:t>
      </w:r>
      <w:r w:rsidR="00F52176" w:rsidRPr="00F52176">
        <w:rPr>
          <w:rFonts w:ascii="Yu Mincho" w:eastAsia="Yu Mincho" w:hAnsi="Yu Mincho" w:cs="新細明體" w:hint="eastAsia"/>
          <w:bCs/>
          <w:kern w:val="0"/>
          <w:sz w:val="23"/>
          <w:szCs w:val="23"/>
          <w:lang w:eastAsia="ja-JP"/>
        </w:rPr>
        <w:t>が日本円、韓国ウォンに対し強くなり輸出に不利となった。</w:t>
      </w:r>
      <w:r w:rsidR="00F52176">
        <w:rPr>
          <w:rFonts w:ascii="Yu Mincho" w:eastAsia="Yu Mincho" w:hAnsi="Yu Mincho" w:cs="新細明體" w:hint="eastAsia"/>
          <w:bCs/>
          <w:kern w:val="0"/>
          <w:sz w:val="23"/>
          <w:szCs w:val="23"/>
          <w:lang w:eastAsia="ja-JP"/>
        </w:rPr>
        <w:t xml:space="preserve">　　　</w:t>
      </w:r>
      <w:r w:rsidR="00F52176" w:rsidRPr="00F52176">
        <w:rPr>
          <w:rFonts w:ascii="Yu Mincho" w:eastAsia="Yu Mincho" w:hAnsi="Yu Mincho" w:cs="新細明體" w:hint="eastAsia"/>
          <w:bCs/>
          <w:kern w:val="0"/>
          <w:sz w:val="23"/>
          <w:szCs w:val="23"/>
          <w:lang w:eastAsia="ja-JP"/>
        </w:rPr>
        <w:t>まだいいのは３月単独の大陸向け輸出が去年同期と比べて僅か</w:t>
      </w:r>
      <w:r w:rsidR="00F52176" w:rsidRPr="00F52176">
        <w:rPr>
          <w:rFonts w:ascii="Yu Mincho" w:eastAsia="Yu Mincho" w:hAnsi="Yu Mincho" w:cs="新細明體"/>
          <w:bCs/>
          <w:kern w:val="0"/>
          <w:sz w:val="23"/>
          <w:szCs w:val="23"/>
          <w:lang w:eastAsia="ja-JP"/>
        </w:rPr>
        <w:t>11</w:t>
      </w:r>
      <w:r w:rsidR="00F52176" w:rsidRPr="00F52176">
        <w:rPr>
          <w:rFonts w:ascii="Yu Mincho" w:eastAsia="Yu Mincho" w:hAnsi="Yu Mincho" w:cs="新細明體" w:hint="eastAsia"/>
          <w:bCs/>
          <w:kern w:val="0"/>
          <w:sz w:val="23"/>
          <w:szCs w:val="23"/>
          <w:lang w:eastAsia="ja-JP"/>
        </w:rPr>
        <w:t>％の減少で済んだことだ。</w:t>
      </w:r>
    </w:p>
    <w:p w14:paraId="548BFFE9" w14:textId="5F0E89D3" w:rsidR="00F52176" w:rsidRPr="00F52176" w:rsidRDefault="00ED5F52" w:rsidP="00F52176">
      <w:pPr>
        <w:widowControl/>
        <w:spacing w:line="440" w:lineRule="exact"/>
        <w:ind w:right="261"/>
        <w:jc w:val="both"/>
        <w:rPr>
          <w:rFonts w:ascii="Yu Mincho" w:eastAsia="Yu Mincho" w:hAnsi="Yu Mincho" w:cs="新細明體"/>
          <w:bCs/>
          <w:kern w:val="0"/>
          <w:sz w:val="23"/>
          <w:szCs w:val="23"/>
          <w:lang w:eastAsia="ja-JP"/>
        </w:rPr>
      </w:pPr>
      <w:r>
        <w:rPr>
          <w:rFonts w:ascii="Yu Mincho" w:eastAsia="Yu Mincho" w:hAnsi="Yu Mincho" w:cs="新細明體" w:hint="eastAsia"/>
          <w:bCs/>
          <w:kern w:val="0"/>
          <w:sz w:val="23"/>
          <w:szCs w:val="23"/>
          <w:lang w:eastAsia="ja-JP"/>
        </w:rPr>
        <w:t>機会設備第１</w:t>
      </w:r>
      <w:r w:rsidR="00F52176" w:rsidRPr="00F52176">
        <w:rPr>
          <w:rFonts w:ascii="Yu Mincho" w:eastAsia="Yu Mincho" w:hAnsi="Yu Mincho" w:cs="新細明體" w:hint="eastAsia"/>
          <w:bCs/>
          <w:kern w:val="0"/>
          <w:sz w:val="23"/>
          <w:szCs w:val="23"/>
          <w:lang w:eastAsia="ja-JP"/>
        </w:rPr>
        <w:t>期輸出のトップ３はそれぞれ検温器設備が</w:t>
      </w:r>
      <w:r w:rsidR="00F52176" w:rsidRPr="00F52176">
        <w:rPr>
          <w:rFonts w:ascii="Yu Mincho" w:eastAsia="Yu Mincho" w:hAnsi="Yu Mincho" w:cs="新細明體"/>
          <w:bCs/>
          <w:kern w:val="0"/>
          <w:sz w:val="23"/>
          <w:szCs w:val="23"/>
          <w:lang w:eastAsia="ja-JP"/>
        </w:rPr>
        <w:t>12.8</w:t>
      </w:r>
      <w:r w:rsidR="00F52176" w:rsidRPr="00F52176">
        <w:rPr>
          <w:rFonts w:ascii="Yu Mincho" w:eastAsia="Yu Mincho" w:hAnsi="Yu Mincho" w:cs="新細明體" w:hint="eastAsia"/>
          <w:bCs/>
          <w:kern w:val="0"/>
          <w:sz w:val="23"/>
          <w:szCs w:val="23"/>
          <w:lang w:eastAsia="ja-JP"/>
        </w:rPr>
        <w:t>％、</w:t>
      </w:r>
      <w:r w:rsidR="00F52176" w:rsidRPr="00F52176">
        <w:rPr>
          <w:rFonts w:ascii="Yu Mincho" w:eastAsia="Yu Mincho" w:hAnsi="Yu Mincho" w:cs="新細明體"/>
          <w:bCs/>
          <w:kern w:val="0"/>
          <w:sz w:val="23"/>
          <w:szCs w:val="23"/>
          <w:lang w:eastAsia="ja-JP"/>
        </w:rPr>
        <w:t>1.5</w:t>
      </w:r>
      <w:r w:rsidR="00F52176" w:rsidRPr="00F52176">
        <w:rPr>
          <w:rFonts w:ascii="Yu Mincho" w:eastAsia="Yu Mincho" w:hAnsi="Yu Mincho" w:cs="新細明體" w:hint="eastAsia"/>
          <w:bCs/>
          <w:kern w:val="0"/>
          <w:sz w:val="23"/>
          <w:szCs w:val="23"/>
          <w:lang w:eastAsia="ja-JP"/>
        </w:rPr>
        <w:t>％のプラス成長、電子設備</w:t>
      </w:r>
      <w:r w:rsidR="00F52176" w:rsidRPr="00F52176">
        <w:rPr>
          <w:rFonts w:ascii="Yu Mincho" w:eastAsia="Yu Mincho" w:hAnsi="Yu Mincho" w:cs="新細明體"/>
          <w:bCs/>
          <w:kern w:val="0"/>
          <w:sz w:val="23"/>
          <w:szCs w:val="23"/>
          <w:lang w:eastAsia="ja-JP"/>
        </w:rPr>
        <w:t>12.3</w:t>
      </w:r>
      <w:r w:rsidR="00F52176" w:rsidRPr="00F52176">
        <w:rPr>
          <w:rFonts w:ascii="Yu Mincho" w:eastAsia="Yu Mincho" w:hAnsi="Yu Mincho" w:cs="新細明體" w:hint="eastAsia"/>
          <w:bCs/>
          <w:kern w:val="0"/>
          <w:sz w:val="23"/>
          <w:szCs w:val="23"/>
          <w:lang w:eastAsia="ja-JP"/>
        </w:rPr>
        <w:t>％で</w:t>
      </w:r>
      <w:r w:rsidR="00F52176" w:rsidRPr="00F52176">
        <w:rPr>
          <w:rFonts w:ascii="Yu Mincho" w:eastAsia="Yu Mincho" w:hAnsi="Yu Mincho" w:cs="新細明體"/>
          <w:bCs/>
          <w:kern w:val="0"/>
          <w:sz w:val="23"/>
          <w:szCs w:val="23"/>
          <w:lang w:eastAsia="ja-JP"/>
        </w:rPr>
        <w:t>11.7%</w:t>
      </w:r>
      <w:r w:rsidR="00F52176" w:rsidRPr="00F52176">
        <w:rPr>
          <w:rFonts w:ascii="Yu Mincho" w:eastAsia="Yu Mincho" w:hAnsi="Yu Mincho" w:cs="新細明體" w:hint="eastAsia"/>
          <w:bCs/>
          <w:kern w:val="0"/>
          <w:sz w:val="23"/>
          <w:szCs w:val="23"/>
          <w:lang w:eastAsia="ja-JP"/>
        </w:rPr>
        <w:t>の減少、工作機械は</w:t>
      </w:r>
      <w:r w:rsidR="00F52176" w:rsidRPr="00F52176">
        <w:rPr>
          <w:rFonts w:ascii="Yu Mincho" w:eastAsia="Yu Mincho" w:hAnsi="Yu Mincho" w:cs="新細明體"/>
          <w:bCs/>
          <w:kern w:val="0"/>
          <w:sz w:val="23"/>
          <w:szCs w:val="23"/>
          <w:lang w:eastAsia="ja-JP"/>
        </w:rPr>
        <w:t>9.3</w:t>
      </w:r>
      <w:r w:rsidR="00F52176" w:rsidRPr="00F52176">
        <w:rPr>
          <w:rFonts w:ascii="Yu Mincho" w:eastAsia="Yu Mincho" w:hAnsi="Yu Mincho" w:cs="新細明體" w:hint="eastAsia"/>
          <w:bCs/>
          <w:kern w:val="0"/>
          <w:sz w:val="23"/>
          <w:szCs w:val="23"/>
          <w:lang w:eastAsia="ja-JP"/>
        </w:rPr>
        <w:t>％で</w:t>
      </w:r>
      <w:r w:rsidR="00F52176" w:rsidRPr="00F52176">
        <w:rPr>
          <w:rFonts w:ascii="Yu Mincho" w:eastAsia="Yu Mincho" w:hAnsi="Yu Mincho" w:cs="新細明體"/>
          <w:bCs/>
          <w:kern w:val="0"/>
          <w:sz w:val="23"/>
          <w:szCs w:val="23"/>
          <w:lang w:eastAsia="ja-JP"/>
        </w:rPr>
        <w:t>24.7</w:t>
      </w:r>
      <w:r w:rsidR="00F52176" w:rsidRPr="00F52176">
        <w:rPr>
          <w:rFonts w:ascii="Yu Mincho" w:eastAsia="Yu Mincho" w:hAnsi="Yu Mincho" w:cs="新細明體" w:hint="eastAsia"/>
          <w:bCs/>
          <w:kern w:val="0"/>
          <w:sz w:val="23"/>
          <w:szCs w:val="23"/>
          <w:lang w:eastAsia="ja-JP"/>
        </w:rPr>
        <w:t>％減少した。</w:t>
      </w:r>
    </w:p>
    <w:p w14:paraId="4785FF15" w14:textId="0797318F" w:rsidR="00F52176" w:rsidRPr="00F52176" w:rsidRDefault="00ED5F52"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Pr>
          <w:rFonts w:ascii="Yu Mincho" w:eastAsia="Yu Mincho" w:hAnsi="Yu Mincho" w:cs="新細明體" w:hint="eastAsia"/>
          <w:bCs/>
          <w:kern w:val="0"/>
          <w:sz w:val="23"/>
          <w:szCs w:val="23"/>
          <w:lang w:eastAsia="ja-JP"/>
        </w:rPr>
        <w:t>機械工業会はこう指摘する。「第１</w:t>
      </w:r>
      <w:r w:rsidR="00F52176" w:rsidRPr="00F52176">
        <w:rPr>
          <w:rFonts w:ascii="Yu Mincho" w:eastAsia="Yu Mincho" w:hAnsi="Yu Mincho" w:cs="新細明體" w:hint="eastAsia"/>
          <w:bCs/>
          <w:kern w:val="0"/>
          <w:sz w:val="23"/>
          <w:szCs w:val="23"/>
          <w:lang w:eastAsia="ja-JP"/>
        </w:rPr>
        <w:t>期</w:t>
      </w:r>
      <w:r>
        <w:rPr>
          <w:rFonts w:ascii="Yu Mincho" w:eastAsia="Yu Mincho" w:hAnsi="Yu Mincho" w:cs="新細明體" w:hint="eastAsia"/>
          <w:bCs/>
          <w:kern w:val="0"/>
          <w:sz w:val="23"/>
          <w:szCs w:val="23"/>
          <w:lang w:eastAsia="ja-JP"/>
        </w:rPr>
        <w:t>の</w:t>
      </w:r>
      <w:r w:rsidR="002A5EE0">
        <w:rPr>
          <w:rFonts w:ascii="Yu Mincho" w:eastAsia="Yu Mincho" w:hAnsi="Yu Mincho" w:cs="新細明體" w:hint="eastAsia"/>
          <w:bCs/>
          <w:kern w:val="0"/>
          <w:sz w:val="23"/>
          <w:szCs w:val="23"/>
          <w:lang w:eastAsia="ja-JP"/>
        </w:rPr>
        <w:t>台湾ドル</w:t>
      </w:r>
      <w:r w:rsidR="00F52176" w:rsidRPr="00F52176">
        <w:rPr>
          <w:rFonts w:ascii="Yu Mincho" w:eastAsia="Yu Mincho" w:hAnsi="Yu Mincho" w:cs="新細明體" w:hint="eastAsia"/>
          <w:bCs/>
          <w:kern w:val="0"/>
          <w:sz w:val="23"/>
          <w:szCs w:val="23"/>
          <w:lang w:eastAsia="ja-JP"/>
        </w:rPr>
        <w:t>対米ドルの去年同期比較は</w:t>
      </w:r>
      <w:r w:rsidR="00F52176" w:rsidRPr="00F52176">
        <w:rPr>
          <w:rFonts w:ascii="Yu Mincho" w:eastAsia="Yu Mincho" w:hAnsi="Yu Mincho" w:cs="新細明體"/>
          <w:bCs/>
          <w:kern w:val="0"/>
          <w:sz w:val="23"/>
          <w:szCs w:val="23"/>
          <w:lang w:eastAsia="ja-JP"/>
        </w:rPr>
        <w:t>2.53</w:t>
      </w:r>
      <w:r w:rsidR="00F52176" w:rsidRPr="00F52176">
        <w:rPr>
          <w:rFonts w:ascii="Yu Mincho" w:eastAsia="Yu Mincho" w:hAnsi="Yu Mincho" w:cs="新細明體" w:hint="eastAsia"/>
          <w:bCs/>
          <w:kern w:val="0"/>
          <w:sz w:val="23"/>
          <w:szCs w:val="23"/>
          <w:lang w:eastAsia="ja-JP"/>
        </w:rPr>
        <w:t>％アップした。目下</w:t>
      </w:r>
      <w:r w:rsidR="002A5EE0">
        <w:rPr>
          <w:rFonts w:ascii="Yu Mincho" w:eastAsia="Yu Mincho" w:hAnsi="Yu Mincho" w:cs="新細明體" w:hint="eastAsia"/>
          <w:bCs/>
          <w:kern w:val="0"/>
          <w:sz w:val="23"/>
          <w:szCs w:val="23"/>
          <w:lang w:eastAsia="ja-JP"/>
        </w:rPr>
        <w:t>台湾ドル</w:t>
      </w:r>
      <w:r w:rsidR="00F52176" w:rsidRPr="00F52176">
        <w:rPr>
          <w:rFonts w:ascii="Yu Mincho" w:eastAsia="Yu Mincho" w:hAnsi="Yu Mincho" w:cs="新細明體" w:hint="eastAsia"/>
          <w:bCs/>
          <w:kern w:val="0"/>
          <w:sz w:val="23"/>
          <w:szCs w:val="23"/>
          <w:lang w:eastAsia="ja-JP"/>
        </w:rPr>
        <w:t>対米ドルの為替率は約</w:t>
      </w:r>
      <w:r w:rsidR="00F52176" w:rsidRPr="00F52176">
        <w:rPr>
          <w:rFonts w:ascii="Yu Mincho" w:eastAsia="Yu Mincho" w:hAnsi="Yu Mincho" w:cs="新細明體"/>
          <w:bCs/>
          <w:kern w:val="0"/>
          <w:sz w:val="23"/>
          <w:szCs w:val="23"/>
          <w:lang w:eastAsia="ja-JP"/>
        </w:rPr>
        <w:t>30.1</w:t>
      </w:r>
      <w:r w:rsidR="00F52176" w:rsidRPr="00F52176">
        <w:rPr>
          <w:rFonts w:ascii="Yu Mincho" w:eastAsia="Yu Mincho" w:hAnsi="Yu Mincho" w:cs="新細明體" w:hint="eastAsia"/>
          <w:bCs/>
          <w:kern w:val="0"/>
          <w:sz w:val="23"/>
          <w:szCs w:val="23"/>
          <w:lang w:eastAsia="ja-JP"/>
        </w:rPr>
        <w:t>元、日本円と韓国ウォンにおいては優勢になったが台湾工作機械輸出には不利となった。」</w:t>
      </w:r>
    </w:p>
    <w:p w14:paraId="57B2AC09" w14:textId="77777777" w:rsidR="00346715" w:rsidRDefault="00346715" w:rsidP="00E002C1">
      <w:pPr>
        <w:widowControl/>
        <w:spacing w:line="440" w:lineRule="exact"/>
        <w:ind w:right="261"/>
        <w:jc w:val="both"/>
        <w:rPr>
          <w:rFonts w:ascii="Yu Mincho" w:eastAsia="Yu Mincho" w:hAnsi="Yu Mincho" w:cs="新細明體"/>
          <w:b/>
          <w:bCs/>
          <w:color w:val="0070C0"/>
          <w:kern w:val="0"/>
          <w:lang w:eastAsia="ja-JP"/>
        </w:rPr>
      </w:pPr>
    </w:p>
    <w:p w14:paraId="34EE3DED" w14:textId="77777777" w:rsidR="00E002C1" w:rsidRPr="00F52176" w:rsidRDefault="00E002C1" w:rsidP="00E002C1">
      <w:pPr>
        <w:widowControl/>
        <w:spacing w:line="440" w:lineRule="exact"/>
        <w:ind w:right="261"/>
        <w:jc w:val="both"/>
        <w:rPr>
          <w:rFonts w:ascii="Yu Mincho" w:eastAsia="Yu Mincho" w:hAnsi="Yu Mincho" w:cs="新細明體"/>
          <w:b/>
          <w:bCs/>
          <w:color w:val="0070C0"/>
          <w:kern w:val="0"/>
          <w:lang w:eastAsia="ja-JP"/>
        </w:rPr>
      </w:pPr>
      <w:r w:rsidRPr="00F52176">
        <w:rPr>
          <w:rFonts w:ascii="Yu Mincho" w:eastAsia="Yu Mincho" w:hAnsi="Yu Mincho" w:cs="新細明體" w:hint="eastAsia"/>
          <w:b/>
          <w:bCs/>
          <w:color w:val="0070C0"/>
          <w:kern w:val="0"/>
          <w:lang w:eastAsia="ja-JP"/>
        </w:rPr>
        <w:lastRenderedPageBreak/>
        <w:t>中国商務部の発表　台湾立式マシニングセンタへの反ダンピング調査を中止</w:t>
      </w:r>
    </w:p>
    <w:p w14:paraId="32CA7076" w14:textId="77777777" w:rsidR="00E002C1" w:rsidRPr="00F52176" w:rsidRDefault="00E002C1" w:rsidP="00E002C1">
      <w:pPr>
        <w:widowControl/>
        <w:spacing w:line="440" w:lineRule="exact"/>
        <w:ind w:right="261"/>
        <w:jc w:val="both"/>
        <w:rPr>
          <w:rFonts w:ascii="微軟正黑體" w:eastAsia="微軟正黑體" w:hAnsi="微軟正黑體" w:cs="新細明體"/>
          <w:bCs/>
          <w:kern w:val="0"/>
          <w:sz w:val="22"/>
          <w:szCs w:val="22"/>
          <w:lang w:eastAsia="ja-JP"/>
        </w:rPr>
      </w:pPr>
      <w:r w:rsidRPr="00F52176">
        <w:rPr>
          <w:rFonts w:ascii="微軟正黑體" w:eastAsia="微軟正黑體" w:hAnsi="微軟正黑體" w:cs="新細明體" w:hint="eastAsia"/>
          <w:bCs/>
          <w:kern w:val="0"/>
          <w:sz w:val="22"/>
          <w:szCs w:val="22"/>
          <w:lang w:eastAsia="ja-JP"/>
        </w:rPr>
        <w:t>【</w:t>
      </w:r>
      <w:r w:rsidRPr="00F52176">
        <w:rPr>
          <w:rFonts w:ascii="微軟正黑體" w:eastAsia="微軟正黑體" w:hAnsi="微軟正黑體" w:cs="新細明體"/>
          <w:bCs/>
          <w:kern w:val="0"/>
          <w:sz w:val="22"/>
          <w:szCs w:val="22"/>
          <w:lang w:eastAsia="ja-JP"/>
        </w:rPr>
        <w:t xml:space="preserve">2020-04-13 </w:t>
      </w:r>
      <w:r w:rsidRPr="00F52176">
        <w:rPr>
          <w:rFonts w:ascii="微軟正黑體" w:eastAsia="微軟正黑體" w:hAnsi="微軟正黑體" w:cs="新細明體" w:hint="eastAsia"/>
          <w:bCs/>
          <w:kern w:val="0"/>
          <w:sz w:val="22"/>
          <w:szCs w:val="22"/>
          <w:lang w:eastAsia="ja-JP"/>
        </w:rPr>
        <w:t>経済日報】</w:t>
      </w:r>
    </w:p>
    <w:p w14:paraId="1B491DA9" w14:textId="0F27BD5D"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台湾区工作機械とパーツ工業会は</w:t>
      </w:r>
      <w:r w:rsidRPr="00F52176">
        <w:rPr>
          <w:rFonts w:ascii="Yu Mincho" w:eastAsia="Yu Mincho" w:hAnsi="Yu Mincho" w:cs="新細明體"/>
          <w:bCs/>
          <w:kern w:val="0"/>
          <w:sz w:val="23"/>
          <w:szCs w:val="23"/>
          <w:lang w:eastAsia="ja-JP"/>
        </w:rPr>
        <w:t>13</w:t>
      </w:r>
      <w:r w:rsidRPr="00F52176">
        <w:rPr>
          <w:rFonts w:ascii="Yu Mincho" w:eastAsia="Yu Mincho" w:hAnsi="Yu Mincho" w:cs="新細明體" w:hint="eastAsia"/>
          <w:bCs/>
          <w:kern w:val="0"/>
          <w:sz w:val="23"/>
          <w:szCs w:val="23"/>
          <w:lang w:eastAsia="ja-JP"/>
        </w:rPr>
        <w:t>日、中国商務部が本日日本と台湾地区の立式</w:t>
      </w:r>
      <w:r w:rsidR="00F32E02">
        <w:rPr>
          <w:rFonts w:ascii="Yu Mincho" w:eastAsia="Yu Mincho" w:hAnsi="Yu Mincho" w:cs="新細明體" w:hint="eastAsia"/>
          <w:bCs/>
          <w:kern w:val="0"/>
          <w:sz w:val="23"/>
          <w:szCs w:val="23"/>
          <w:lang w:eastAsia="ja-JP"/>
        </w:rPr>
        <w:t>マシニング</w:t>
      </w:r>
      <w:r w:rsidRPr="00F52176">
        <w:rPr>
          <w:rFonts w:ascii="Yu Mincho" w:eastAsia="Yu Mincho" w:hAnsi="Yu Mincho" w:cs="新細明體" w:hint="eastAsia"/>
          <w:bCs/>
          <w:kern w:val="0"/>
          <w:sz w:val="23"/>
          <w:szCs w:val="23"/>
          <w:lang w:eastAsia="ja-JP"/>
        </w:rPr>
        <w:t>センター機の原産に関する反ダンピング調査を終えたと発表した。</w:t>
      </w:r>
    </w:p>
    <w:p w14:paraId="5F03981C" w14:textId="4FB6A786"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中国商務部《中華人民共和国反ダンピング條例》第</w:t>
      </w:r>
      <w:r w:rsidRPr="00F52176">
        <w:rPr>
          <w:rFonts w:ascii="Yu Mincho" w:eastAsia="Yu Mincho" w:hAnsi="Yu Mincho" w:cs="新細明體"/>
          <w:bCs/>
          <w:kern w:val="0"/>
          <w:sz w:val="23"/>
          <w:szCs w:val="23"/>
          <w:lang w:eastAsia="ja-JP"/>
        </w:rPr>
        <w:t>27</w:t>
      </w:r>
      <w:r w:rsidRPr="00F52176">
        <w:rPr>
          <w:rFonts w:ascii="Yu Mincho" w:eastAsia="Yu Mincho" w:hAnsi="Yu Mincho" w:cs="新細明體" w:hint="eastAsia"/>
          <w:bCs/>
          <w:kern w:val="0"/>
          <w:sz w:val="23"/>
          <w:szCs w:val="23"/>
          <w:lang w:eastAsia="ja-JP"/>
        </w:rPr>
        <w:t>條によって調査の対象となった</w:t>
      </w:r>
      <w:r w:rsidR="00F52176" w:rsidRPr="00F52176">
        <w:rPr>
          <w:rFonts w:ascii="Yu Mincho" w:eastAsia="Yu Mincho" w:hAnsi="Yu Mincho" w:cs="新細明體" w:hint="eastAsia"/>
          <w:bCs/>
          <w:kern w:val="0"/>
          <w:sz w:val="23"/>
          <w:szCs w:val="23"/>
          <w:lang w:eastAsia="ja-JP"/>
        </w:rPr>
        <w:t>製品が中国大陸に対し実質の損害をもたらさなかったことから考えて</w:t>
      </w:r>
      <w:r w:rsidRPr="00F52176">
        <w:rPr>
          <w:rFonts w:ascii="Yu Mincho" w:eastAsia="Yu Mincho" w:hAnsi="Yu Mincho" w:cs="新細明體" w:hint="eastAsia"/>
          <w:bCs/>
          <w:kern w:val="0"/>
          <w:sz w:val="23"/>
          <w:szCs w:val="23"/>
          <w:lang w:eastAsia="ja-JP"/>
        </w:rPr>
        <w:t>調査機関は発表の期日を決定し、日本と台湾地区に輸入される立式</w:t>
      </w:r>
      <w:r w:rsidR="00F32E02">
        <w:rPr>
          <w:rFonts w:ascii="Yu Mincho" w:eastAsia="Yu Mincho" w:hAnsi="Yu Mincho" w:cs="新細明體" w:hint="eastAsia"/>
          <w:bCs/>
          <w:kern w:val="0"/>
          <w:sz w:val="23"/>
          <w:szCs w:val="23"/>
          <w:lang w:eastAsia="ja-JP"/>
        </w:rPr>
        <w:t>マシニング</w:t>
      </w:r>
      <w:r w:rsidR="00F32E02" w:rsidRPr="00F52176">
        <w:rPr>
          <w:rFonts w:ascii="Yu Mincho" w:eastAsia="Yu Mincho" w:hAnsi="Yu Mincho" w:cs="新細明體" w:hint="eastAsia"/>
          <w:bCs/>
          <w:kern w:val="0"/>
          <w:sz w:val="23"/>
          <w:szCs w:val="23"/>
          <w:lang w:eastAsia="ja-JP"/>
        </w:rPr>
        <w:t>センター</w:t>
      </w:r>
      <w:r w:rsidRPr="00F52176">
        <w:rPr>
          <w:rFonts w:ascii="Yu Mincho" w:eastAsia="Yu Mincho" w:hAnsi="Yu Mincho" w:cs="新細明體" w:hint="eastAsia"/>
          <w:bCs/>
          <w:kern w:val="0"/>
          <w:sz w:val="23"/>
          <w:szCs w:val="23"/>
          <w:lang w:eastAsia="ja-JP"/>
        </w:rPr>
        <w:t>機の原産に関する反ダンピング調査を終えると発表した。</w:t>
      </w:r>
    </w:p>
    <w:p w14:paraId="27EF6176" w14:textId="77777777"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許文憲氏は、「調査機関が完璧かつ詳しい情報を提供してくれたことを工業会は心から感謝すると同時に、調査の途中で工業会が台湾工作機械業者の代表として提出した無損害抗議もしっかり検討してくれたことも感謝したい」と述べた。</w:t>
      </w:r>
    </w:p>
    <w:p w14:paraId="257AA5F0" w14:textId="2E804C26" w:rsidR="00E002C1" w:rsidRPr="00F52176" w:rsidRDefault="00E002C1" w:rsidP="00F52176">
      <w:pPr>
        <w:widowControl/>
        <w:spacing w:line="440" w:lineRule="exact"/>
        <w:ind w:right="261" w:firstLineChars="100" w:firstLine="230"/>
        <w:jc w:val="both"/>
        <w:rPr>
          <w:rFonts w:ascii="Yu Mincho" w:eastAsia="Yu Mincho" w:hAnsi="Yu Mincho" w:cs="新細明體"/>
          <w:bCs/>
          <w:kern w:val="0"/>
          <w:sz w:val="23"/>
          <w:szCs w:val="23"/>
          <w:lang w:eastAsia="ja-JP"/>
        </w:rPr>
      </w:pPr>
      <w:r w:rsidRPr="00F52176">
        <w:rPr>
          <w:rFonts w:ascii="Yu Mincho" w:eastAsia="Yu Mincho" w:hAnsi="Yu Mincho" w:cs="新細明體" w:hint="eastAsia"/>
          <w:bCs/>
          <w:kern w:val="0"/>
          <w:sz w:val="23"/>
          <w:szCs w:val="23"/>
          <w:lang w:eastAsia="ja-JP"/>
        </w:rPr>
        <w:t>許文憲氏はまた次の点を強調した。「今後工業会及び会員である企業は引き続き中国国内機工作機械</w:t>
      </w:r>
      <w:r w:rsidR="00F32E02">
        <w:rPr>
          <w:rFonts w:ascii="Yu Mincho" w:eastAsia="Yu Mincho" w:hAnsi="Yu Mincho" w:cs="新細明體" w:hint="eastAsia"/>
          <w:bCs/>
          <w:kern w:val="0"/>
          <w:sz w:val="23"/>
          <w:szCs w:val="23"/>
          <w:lang w:eastAsia="ja-JP"/>
        </w:rPr>
        <w:t>マシニング</w:t>
      </w:r>
      <w:r w:rsidR="00F32E02" w:rsidRPr="00F52176">
        <w:rPr>
          <w:rFonts w:ascii="Yu Mincho" w:eastAsia="Yu Mincho" w:hAnsi="Yu Mincho" w:cs="新細明體" w:hint="eastAsia"/>
          <w:bCs/>
          <w:kern w:val="0"/>
          <w:sz w:val="23"/>
          <w:szCs w:val="23"/>
          <w:lang w:eastAsia="ja-JP"/>
        </w:rPr>
        <w:t>センター</w:t>
      </w:r>
      <w:r w:rsidRPr="00F52176">
        <w:rPr>
          <w:rFonts w:ascii="Yu Mincho" w:eastAsia="Yu Mincho" w:hAnsi="Yu Mincho" w:cs="新細明體" w:hint="eastAsia"/>
          <w:bCs/>
          <w:kern w:val="0"/>
          <w:sz w:val="23"/>
          <w:szCs w:val="23"/>
          <w:lang w:eastAsia="ja-JP"/>
        </w:rPr>
        <w:t>業者と川下にあたる企業に真摯に協力しイノベーションを重ね、加工センター業が中国国内市場や世界市場において繁栄かつ安定を維持できるよう邁進していきたい。」</w:t>
      </w:r>
    </w:p>
    <w:p w14:paraId="6D3CB942" w14:textId="77777777" w:rsidR="00E002C1" w:rsidRPr="00E002C1" w:rsidRDefault="00E002C1" w:rsidP="00E002C1">
      <w:pPr>
        <w:widowControl/>
        <w:spacing w:line="440" w:lineRule="exact"/>
        <w:ind w:right="261"/>
        <w:jc w:val="both"/>
        <w:rPr>
          <w:rFonts w:ascii="Yu Mincho" w:eastAsia="Yu Mincho" w:hAnsi="Yu Mincho" w:cs="新細明體"/>
          <w:bCs/>
          <w:kern w:val="0"/>
          <w:sz w:val="22"/>
          <w:szCs w:val="22"/>
          <w:lang w:eastAsia="ja-JP"/>
        </w:rPr>
      </w:pPr>
    </w:p>
    <w:p w14:paraId="4D9C0758" w14:textId="77777777" w:rsidR="00E002C1" w:rsidRPr="00F52176" w:rsidRDefault="00E002C1" w:rsidP="00E002C1">
      <w:pPr>
        <w:widowControl/>
        <w:spacing w:line="440" w:lineRule="exact"/>
        <w:ind w:right="261"/>
        <w:jc w:val="both"/>
        <w:rPr>
          <w:rFonts w:ascii="Yu Mincho" w:eastAsia="Yu Mincho" w:hAnsi="Yu Mincho" w:cs="新細明體"/>
          <w:b/>
          <w:bCs/>
          <w:color w:val="0070C0"/>
          <w:kern w:val="0"/>
          <w:lang w:eastAsia="ja-JP"/>
        </w:rPr>
      </w:pPr>
      <w:r w:rsidRPr="00F52176">
        <w:rPr>
          <w:rFonts w:ascii="Yu Mincho" w:eastAsia="Yu Mincho" w:hAnsi="Yu Mincho" w:cs="新細明體" w:hint="eastAsia"/>
          <w:b/>
          <w:bCs/>
          <w:color w:val="0070C0"/>
          <w:kern w:val="0"/>
          <w:lang w:eastAsia="ja-JP"/>
        </w:rPr>
        <w:t>コロナの影響で日本最大工作機械展</w:t>
      </w:r>
      <w:r w:rsidRPr="00F52176">
        <w:rPr>
          <w:rFonts w:ascii="Yu Mincho" w:eastAsia="Yu Mincho" w:hAnsi="Yu Mincho" w:cs="新細明體"/>
          <w:b/>
          <w:bCs/>
          <w:color w:val="0070C0"/>
          <w:kern w:val="0"/>
          <w:lang w:eastAsia="ja-JP"/>
        </w:rPr>
        <w:t>JIMTOF</w:t>
      </w:r>
      <w:r w:rsidRPr="00F52176">
        <w:rPr>
          <w:rFonts w:ascii="Yu Mincho" w:eastAsia="Yu Mincho" w:hAnsi="Yu Mincho" w:cs="新細明體" w:hint="eastAsia"/>
          <w:b/>
          <w:bCs/>
          <w:color w:val="0070C0"/>
          <w:kern w:val="0"/>
          <w:lang w:eastAsia="ja-JP"/>
        </w:rPr>
        <w:t>は中止</w:t>
      </w:r>
    </w:p>
    <w:p w14:paraId="75D2AA3C" w14:textId="77777777" w:rsidR="00E002C1" w:rsidRPr="00F52176" w:rsidRDefault="00E002C1" w:rsidP="00E002C1">
      <w:pPr>
        <w:widowControl/>
        <w:spacing w:line="440" w:lineRule="exact"/>
        <w:ind w:right="261"/>
        <w:jc w:val="both"/>
        <w:rPr>
          <w:rFonts w:ascii="微軟正黑體" w:eastAsia="微軟正黑體" w:hAnsi="微軟正黑體" w:cs="新細明體"/>
          <w:bCs/>
          <w:kern w:val="0"/>
          <w:sz w:val="22"/>
          <w:szCs w:val="22"/>
          <w:lang w:eastAsia="ja-JP"/>
        </w:rPr>
      </w:pPr>
      <w:r w:rsidRPr="00F52176">
        <w:rPr>
          <w:rFonts w:ascii="微軟正黑體" w:eastAsia="微軟正黑體" w:hAnsi="微軟正黑體" w:cs="新細明體" w:hint="eastAsia"/>
          <w:bCs/>
          <w:kern w:val="0"/>
          <w:sz w:val="22"/>
          <w:szCs w:val="22"/>
          <w:lang w:eastAsia="ja-JP"/>
        </w:rPr>
        <w:t>【2020-04-23 中央社】</w:t>
      </w:r>
    </w:p>
    <w:p w14:paraId="2DD9B5E3" w14:textId="77777777" w:rsidR="00E002C1" w:rsidRPr="001815F1" w:rsidRDefault="00E002C1" w:rsidP="001815F1">
      <w:pPr>
        <w:widowControl/>
        <w:spacing w:line="440" w:lineRule="exact"/>
        <w:ind w:right="261" w:firstLineChars="100" w:firstLine="230"/>
        <w:jc w:val="both"/>
        <w:rPr>
          <w:rFonts w:ascii="Yu Mincho" w:eastAsia="Yu Mincho" w:hAnsi="Yu Mincho" w:cs="新細明體"/>
          <w:bCs/>
          <w:kern w:val="0"/>
          <w:sz w:val="23"/>
          <w:szCs w:val="23"/>
          <w:lang w:eastAsia="ja-JP"/>
        </w:rPr>
      </w:pPr>
      <w:r w:rsidRPr="001815F1">
        <w:rPr>
          <w:rFonts w:ascii="Yu Mincho" w:eastAsia="Yu Mincho" w:hAnsi="Yu Mincho" w:cs="新細明體" w:hint="eastAsia"/>
          <w:bCs/>
          <w:kern w:val="0"/>
          <w:sz w:val="23"/>
          <w:szCs w:val="23"/>
          <w:lang w:eastAsia="ja-JP"/>
        </w:rPr>
        <w:t>日本最大工作機械展（</w:t>
      </w:r>
      <w:r w:rsidRPr="001815F1">
        <w:rPr>
          <w:rFonts w:ascii="Yu Mincho" w:eastAsia="Yu Mincho" w:hAnsi="Yu Mincho" w:cs="新細明體"/>
          <w:bCs/>
          <w:kern w:val="0"/>
          <w:sz w:val="23"/>
          <w:szCs w:val="23"/>
          <w:lang w:eastAsia="ja-JP"/>
        </w:rPr>
        <w:t>JIMTOF</w:t>
      </w:r>
      <w:r w:rsidRPr="001815F1">
        <w:rPr>
          <w:rFonts w:ascii="Yu Mincho" w:eastAsia="Yu Mincho" w:hAnsi="Yu Mincho" w:cs="新細明體" w:hint="eastAsia"/>
          <w:bCs/>
          <w:kern w:val="0"/>
          <w:sz w:val="23"/>
          <w:szCs w:val="23"/>
          <w:lang w:eastAsia="ja-JP"/>
        </w:rPr>
        <w:t>）の今年の開催は中止になったようだ。主な原因は新型コロナウィルスの流行によるものだ。</w:t>
      </w:r>
    </w:p>
    <w:p w14:paraId="14238322" w14:textId="77777777" w:rsidR="00E002C1" w:rsidRPr="001815F1" w:rsidRDefault="00E002C1" w:rsidP="001815F1">
      <w:pPr>
        <w:widowControl/>
        <w:spacing w:line="440" w:lineRule="exact"/>
        <w:ind w:right="261" w:firstLineChars="100" w:firstLine="230"/>
        <w:jc w:val="both"/>
        <w:rPr>
          <w:rFonts w:ascii="Yu Mincho" w:eastAsia="Yu Mincho" w:hAnsi="Yu Mincho" w:cs="新細明體"/>
          <w:bCs/>
          <w:kern w:val="0"/>
          <w:sz w:val="23"/>
          <w:szCs w:val="23"/>
          <w:lang w:eastAsia="ja-JP"/>
        </w:rPr>
      </w:pPr>
      <w:r w:rsidRPr="001815F1">
        <w:rPr>
          <w:rFonts w:ascii="Yu Mincho" w:eastAsia="Yu Mincho" w:hAnsi="Yu Mincho" w:cs="新細明體"/>
          <w:bCs/>
          <w:kern w:val="0"/>
          <w:sz w:val="23"/>
          <w:szCs w:val="23"/>
          <w:lang w:eastAsia="ja-JP"/>
        </w:rPr>
        <w:t>JIMTOF</w:t>
      </w:r>
      <w:r w:rsidRPr="001815F1">
        <w:rPr>
          <w:rFonts w:ascii="Yu Mincho" w:eastAsia="Yu Mincho" w:hAnsi="Yu Mincho" w:cs="新細明體" w:hint="eastAsia"/>
          <w:bCs/>
          <w:kern w:val="0"/>
          <w:sz w:val="23"/>
          <w:szCs w:val="23"/>
          <w:lang w:eastAsia="ja-JP"/>
        </w:rPr>
        <w:t>の主催者はつぎのように説明した。「もともと今年東京で開催予定だった日本国際工作機械展は、展覧会場が変更されたために参加メーカーのニーズに対応できないため中止することとなった。」</w:t>
      </w:r>
    </w:p>
    <w:p w14:paraId="316A75A3" w14:textId="77777777" w:rsidR="00E002C1" w:rsidRPr="001815F1" w:rsidRDefault="00E002C1" w:rsidP="001815F1">
      <w:pPr>
        <w:widowControl/>
        <w:spacing w:line="440" w:lineRule="exact"/>
        <w:ind w:right="261" w:firstLineChars="100" w:firstLine="230"/>
        <w:jc w:val="both"/>
        <w:rPr>
          <w:rFonts w:ascii="Yu Mincho" w:eastAsia="Yu Mincho" w:hAnsi="Yu Mincho" w:cs="新細明體"/>
          <w:bCs/>
          <w:kern w:val="0"/>
          <w:sz w:val="23"/>
          <w:szCs w:val="23"/>
          <w:lang w:eastAsia="ja-JP"/>
        </w:rPr>
      </w:pPr>
      <w:r w:rsidRPr="001815F1">
        <w:rPr>
          <w:rFonts w:ascii="Yu Mincho" w:eastAsia="Yu Mincho" w:hAnsi="Yu Mincho" w:cs="新細明體" w:hint="eastAsia"/>
          <w:bCs/>
          <w:kern w:val="0"/>
          <w:sz w:val="23"/>
          <w:szCs w:val="23"/>
          <w:lang w:eastAsia="ja-JP"/>
        </w:rPr>
        <w:t>業界人はこう述べている。「</w:t>
      </w:r>
      <w:r w:rsidRPr="001815F1">
        <w:rPr>
          <w:rFonts w:ascii="Yu Mincho" w:eastAsia="Yu Mincho" w:hAnsi="Yu Mincho" w:cs="新細明體"/>
          <w:bCs/>
          <w:kern w:val="0"/>
          <w:sz w:val="23"/>
          <w:szCs w:val="23"/>
          <w:lang w:eastAsia="ja-JP"/>
        </w:rPr>
        <w:t>JIMTOF</w:t>
      </w:r>
      <w:r w:rsidRPr="001815F1">
        <w:rPr>
          <w:rFonts w:ascii="Yu Mincho" w:eastAsia="Yu Mincho" w:hAnsi="Yu Mincho" w:cs="新細明體" w:hint="eastAsia"/>
          <w:bCs/>
          <w:kern w:val="0"/>
          <w:sz w:val="23"/>
          <w:szCs w:val="23"/>
          <w:lang w:eastAsia="ja-JP"/>
        </w:rPr>
        <w:t>は２年ごとに</w:t>
      </w:r>
      <w:r w:rsidRPr="001815F1">
        <w:rPr>
          <w:rFonts w:ascii="Yu Mincho" w:eastAsia="Yu Mincho" w:hAnsi="Yu Mincho" w:cs="新細明體"/>
          <w:bCs/>
          <w:kern w:val="0"/>
          <w:sz w:val="23"/>
          <w:szCs w:val="23"/>
          <w:lang w:eastAsia="ja-JP"/>
        </w:rPr>
        <w:t>10</w:t>
      </w:r>
      <w:r w:rsidRPr="001815F1">
        <w:rPr>
          <w:rFonts w:ascii="Yu Mincho" w:eastAsia="Yu Mincho" w:hAnsi="Yu Mincho" w:cs="新細明體" w:hint="eastAsia"/>
          <w:bCs/>
          <w:kern w:val="0"/>
          <w:sz w:val="23"/>
          <w:szCs w:val="23"/>
          <w:lang w:eastAsia="ja-JP"/>
        </w:rPr>
        <w:t>月開催されてきた。今年は東京オリンピックに合わせて</w:t>
      </w:r>
      <w:r w:rsidRPr="001815F1">
        <w:rPr>
          <w:rFonts w:ascii="Yu Mincho" w:eastAsia="Yu Mincho" w:hAnsi="Yu Mincho" w:cs="新細明體"/>
          <w:bCs/>
          <w:kern w:val="0"/>
          <w:sz w:val="23"/>
          <w:szCs w:val="23"/>
          <w:lang w:eastAsia="ja-JP"/>
        </w:rPr>
        <w:t>12</w:t>
      </w:r>
      <w:r w:rsidRPr="001815F1">
        <w:rPr>
          <w:rFonts w:ascii="Yu Mincho" w:eastAsia="Yu Mincho" w:hAnsi="Yu Mincho" w:cs="新細明體" w:hint="eastAsia"/>
          <w:bCs/>
          <w:kern w:val="0"/>
          <w:sz w:val="23"/>
          <w:szCs w:val="23"/>
          <w:lang w:eastAsia="ja-JP"/>
        </w:rPr>
        <w:t>月に延ばして開催する予定だったが、新型コロナウィルスの影響で、東京オリンピックが来年</w:t>
      </w:r>
      <w:r w:rsidRPr="001815F1">
        <w:rPr>
          <w:rFonts w:ascii="Yu Mincho" w:eastAsia="Yu Mincho" w:hAnsi="Yu Mincho" w:cs="新細明體"/>
          <w:bCs/>
          <w:kern w:val="0"/>
          <w:sz w:val="23"/>
          <w:szCs w:val="23"/>
          <w:lang w:eastAsia="ja-JP"/>
        </w:rPr>
        <w:t>2021</w:t>
      </w:r>
      <w:r w:rsidRPr="001815F1">
        <w:rPr>
          <w:rFonts w:ascii="Yu Mincho" w:eastAsia="Yu Mincho" w:hAnsi="Yu Mincho" w:cs="新細明體" w:hint="eastAsia"/>
          <w:bCs/>
          <w:kern w:val="0"/>
          <w:sz w:val="23"/>
          <w:szCs w:val="23"/>
          <w:lang w:eastAsia="ja-JP"/>
        </w:rPr>
        <w:t>年に開催されることになり、会場もオリンピックの使用規定に則って</w:t>
      </w:r>
      <w:r w:rsidRPr="001815F1">
        <w:rPr>
          <w:rFonts w:ascii="Yu Mincho" w:eastAsia="Yu Mincho" w:hAnsi="Yu Mincho" w:cs="新細明體"/>
          <w:bCs/>
          <w:kern w:val="0"/>
          <w:sz w:val="23"/>
          <w:szCs w:val="23"/>
          <w:lang w:eastAsia="ja-JP"/>
        </w:rPr>
        <w:t>JIMTOF</w:t>
      </w:r>
      <w:r w:rsidRPr="001815F1">
        <w:rPr>
          <w:rFonts w:ascii="Yu Mincho" w:eastAsia="Yu Mincho" w:hAnsi="Yu Mincho" w:cs="新細明體" w:hint="eastAsia"/>
          <w:bCs/>
          <w:kern w:val="0"/>
          <w:sz w:val="23"/>
          <w:szCs w:val="23"/>
          <w:lang w:eastAsia="ja-JP"/>
        </w:rPr>
        <w:t>の展覧会場が変更されることになった。」</w:t>
      </w:r>
    </w:p>
    <w:p w14:paraId="5C2FB03A" w14:textId="77777777" w:rsidR="00E002C1" w:rsidRPr="001815F1" w:rsidRDefault="00E002C1" w:rsidP="001815F1">
      <w:pPr>
        <w:widowControl/>
        <w:spacing w:line="440" w:lineRule="exact"/>
        <w:ind w:right="261" w:firstLineChars="100" w:firstLine="230"/>
        <w:jc w:val="both"/>
        <w:rPr>
          <w:rFonts w:ascii="Yu Mincho" w:eastAsia="Yu Mincho" w:hAnsi="Yu Mincho" w:cs="新細明體"/>
          <w:bCs/>
          <w:kern w:val="0"/>
          <w:sz w:val="23"/>
          <w:szCs w:val="23"/>
          <w:lang w:eastAsia="ja-JP"/>
        </w:rPr>
      </w:pPr>
      <w:r w:rsidRPr="001815F1">
        <w:rPr>
          <w:rFonts w:ascii="Yu Mincho" w:eastAsia="Yu Mincho" w:hAnsi="Yu Mincho" w:cs="新細明體" w:hint="eastAsia"/>
          <w:bCs/>
          <w:kern w:val="0"/>
          <w:sz w:val="23"/>
          <w:szCs w:val="23"/>
          <w:lang w:eastAsia="ja-JP"/>
        </w:rPr>
        <w:t>業界人はこのようにも言っている。「経済部がすでに通知したとおり、新型コロナウィルス流行が深刻になり経済部は財団法人機構や工業会などの機構を補助及び委託し、公用による出国であっても中央流行疫情指揮センターが解散するまで一律受理しないことになった。</w:t>
      </w:r>
      <w:r w:rsidRPr="001815F1">
        <w:rPr>
          <w:rFonts w:ascii="Yu Mincho" w:eastAsia="Yu Mincho" w:hAnsi="Yu Mincho" w:cs="新細明體" w:hint="eastAsia"/>
          <w:bCs/>
          <w:kern w:val="0"/>
          <w:sz w:val="23"/>
          <w:szCs w:val="23"/>
          <w:lang w:eastAsia="ja-JP"/>
        </w:rPr>
        <w:lastRenderedPageBreak/>
        <w:t xml:space="preserve">つまり工作機械業者たちが出国して展覧会に参加する予定も一旦見合わされることとなった。」　</w:t>
      </w:r>
    </w:p>
    <w:p w14:paraId="477E5CE4" w14:textId="55BE70F7" w:rsidR="002A5EE0" w:rsidRDefault="002A5EE0" w:rsidP="002A5EE0">
      <w:pPr>
        <w:widowControl/>
        <w:rPr>
          <w:rFonts w:ascii="Yu Mincho" w:eastAsia="Yu Mincho" w:hAnsi="Yu Mincho"/>
          <w:b/>
          <w:color w:val="0070C0"/>
          <w:kern w:val="0"/>
          <w:szCs w:val="26"/>
          <w:lang w:eastAsia="ja-JP"/>
        </w:rPr>
      </w:pPr>
      <w:r>
        <w:rPr>
          <w:rFonts w:ascii="Yu Mincho" w:eastAsia="Yu Mincho" w:hAnsi="Yu Mincho"/>
          <w:b/>
          <w:color w:val="0070C0"/>
          <w:kern w:val="0"/>
          <w:szCs w:val="26"/>
          <w:lang w:eastAsia="ja-JP"/>
        </w:rPr>
        <w:br w:type="page"/>
      </w:r>
    </w:p>
    <w:p w14:paraId="6CCA69A0" w14:textId="77777777" w:rsidR="00E002C1" w:rsidRPr="00E002C1" w:rsidRDefault="00E002C1" w:rsidP="00E842BA">
      <w:pPr>
        <w:widowControl/>
        <w:autoSpaceDE w:val="0"/>
        <w:autoSpaceDN w:val="0"/>
        <w:adjustRightInd w:val="0"/>
        <w:spacing w:line="440" w:lineRule="exact"/>
        <w:jc w:val="both"/>
        <w:rPr>
          <w:rFonts w:ascii="微軟正黑體" w:eastAsia="微軟正黑體" w:hAnsi="微軟正黑體"/>
          <w:b/>
          <w:color w:val="0070C0"/>
          <w:kern w:val="0"/>
          <w:szCs w:val="26"/>
          <w:lang w:eastAsia="ja-JP"/>
        </w:rPr>
      </w:pPr>
      <w:r w:rsidRPr="00E002C1">
        <w:rPr>
          <w:rFonts w:ascii="Yu Mincho" w:eastAsia="Yu Mincho" w:hAnsi="Yu Mincho" w:hint="eastAsia"/>
          <w:b/>
          <w:color w:val="0070C0"/>
          <w:kern w:val="0"/>
          <w:szCs w:val="26"/>
          <w:lang w:eastAsia="ja-JP"/>
        </w:rPr>
        <w:lastRenderedPageBreak/>
        <w:t>工作機械さらに上のプラットフォームを</w:t>
      </w:r>
    </w:p>
    <w:p w14:paraId="1E5C0DA3" w14:textId="77777777" w:rsidR="00F32E02" w:rsidRDefault="00E002C1" w:rsidP="00F32E02">
      <w:pPr>
        <w:widowControl/>
        <w:autoSpaceDE w:val="0"/>
        <w:autoSpaceDN w:val="0"/>
        <w:adjustRightInd w:val="0"/>
        <w:spacing w:line="440" w:lineRule="exact"/>
        <w:jc w:val="both"/>
        <w:rPr>
          <w:rFonts w:ascii="微軟正黑體" w:eastAsia="微軟正黑體" w:hAnsi="微軟正黑體" w:cs="Arial"/>
          <w:color w:val="000000"/>
          <w:kern w:val="0"/>
          <w:sz w:val="22"/>
          <w:lang w:eastAsia="ja-JP"/>
        </w:rPr>
      </w:pPr>
      <w:r w:rsidRPr="00E842BA">
        <w:rPr>
          <w:rFonts w:ascii="微軟正黑體" w:eastAsia="微軟正黑體" w:hAnsi="微軟正黑體" w:cs="Arial" w:hint="eastAsia"/>
          <w:color w:val="000000"/>
          <w:kern w:val="0"/>
          <w:sz w:val="22"/>
          <w:lang w:eastAsia="ja-JP"/>
        </w:rPr>
        <w:t>【</w:t>
      </w:r>
      <w:r w:rsidRPr="00E842BA">
        <w:rPr>
          <w:rFonts w:ascii="微軟正黑體" w:eastAsia="微軟正黑體" w:hAnsi="微軟正黑體" w:cs="Arial"/>
          <w:color w:val="000000"/>
          <w:kern w:val="0"/>
          <w:sz w:val="22"/>
          <w:lang w:eastAsia="ja-JP"/>
        </w:rPr>
        <w:t xml:space="preserve">2020-05-04 </w:t>
      </w:r>
      <w:r w:rsidRPr="00E842BA">
        <w:rPr>
          <w:rFonts w:ascii="微軟正黑體" w:eastAsia="微軟正黑體" w:hAnsi="微軟正黑體" w:cs="Arial" w:hint="eastAsia"/>
          <w:color w:val="000000"/>
          <w:kern w:val="0"/>
          <w:sz w:val="22"/>
          <w:lang w:eastAsia="ja-JP"/>
        </w:rPr>
        <w:t>経済</w:t>
      </w:r>
      <w:r w:rsidRPr="00E842BA">
        <w:rPr>
          <w:rFonts w:ascii="微軟正黑體" w:eastAsia="微軟正黑體" w:hAnsi="微軟正黑體" w:cs="Arial"/>
          <w:color w:val="000000"/>
          <w:kern w:val="0"/>
          <w:sz w:val="22"/>
          <w:lang w:eastAsia="ja-JP"/>
        </w:rPr>
        <w:t>日報</w:t>
      </w:r>
      <w:r w:rsidRPr="00E842BA">
        <w:rPr>
          <w:rFonts w:ascii="微軟正黑體" w:eastAsia="微軟正黑體" w:hAnsi="微軟正黑體" w:cs="Arial" w:hint="eastAsia"/>
          <w:color w:val="000000"/>
          <w:kern w:val="0"/>
          <w:sz w:val="22"/>
          <w:lang w:eastAsia="ja-JP"/>
        </w:rPr>
        <w:t>】</w:t>
      </w:r>
      <w:r w:rsidRPr="00E842BA">
        <w:rPr>
          <w:rFonts w:ascii="微軟正黑體" w:eastAsia="微軟正黑體" w:hAnsi="微軟正黑體" w:cs="Arial"/>
          <w:color w:val="000000"/>
          <w:kern w:val="0"/>
          <w:sz w:val="22"/>
          <w:lang w:eastAsia="ja-JP"/>
        </w:rPr>
        <w:t xml:space="preserve"> </w:t>
      </w:r>
    </w:p>
    <w:p w14:paraId="22417771" w14:textId="4C83DDE3" w:rsidR="00E002C1" w:rsidRPr="00E842BA" w:rsidRDefault="00E002C1" w:rsidP="00F32E02">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国民党立法委員の楊瓊瓔氏が昨日３日立院経済委員会で次のように話した。「経済部はなんらかの企画を設けて工作機械産業の向上を考えるべきだ。去年産業改革の条例が通って５％減税されたが、コロナが流行する中で工作機械業者をサポートすることができなかった。」</w:t>
      </w:r>
    </w:p>
    <w:p w14:paraId="448FDCDA" w14:textId="2F4532E1"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「工作機械は我が国の要となる産</w:t>
      </w:r>
      <w:r w:rsidR="00F32E02">
        <w:rPr>
          <w:rFonts w:ascii="Yu Mincho" w:eastAsia="Yu Mincho" w:hAnsi="Yu Mincho" w:cs="新細明體" w:hint="eastAsia"/>
          <w:kern w:val="0"/>
          <w:sz w:val="23"/>
          <w:szCs w:val="23"/>
          <w:lang w:eastAsia="ja-JP"/>
        </w:rPr>
        <w:t>業だが、このコロナ危機が生じている今、政府は工作機械や手工具機</w:t>
      </w:r>
      <w:r w:rsidRPr="00E842BA">
        <w:rPr>
          <w:rFonts w:ascii="Yu Mincho" w:eastAsia="Yu Mincho" w:hAnsi="Yu Mincho" w:cs="新細明體" w:hint="eastAsia"/>
          <w:kern w:val="0"/>
          <w:sz w:val="23"/>
          <w:szCs w:val="23"/>
          <w:lang w:eastAsia="ja-JP"/>
        </w:rPr>
        <w:t>、木工機械、パーツ、機械類などの産業に対し全面的な向上ができるときに業者をサポートするプラットフォームを設立し、完全人工の半自動化になるよう、さらには自動化へとグレードアップさせていきたい。」</w:t>
      </w:r>
    </w:p>
    <w:p w14:paraId="5E1876E1" w14:textId="09812430" w:rsidR="00E002C1" w:rsidRPr="00E842BA" w:rsidRDefault="00E842BA"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「景気が良い方向に傾けば機台</w:t>
      </w:r>
      <w:r w:rsidR="00E002C1" w:rsidRPr="00E842BA">
        <w:rPr>
          <w:rFonts w:ascii="Yu Mincho" w:eastAsia="Yu Mincho" w:hAnsi="Yu Mincho" w:cs="新細明體" w:hint="eastAsia"/>
          <w:kern w:val="0"/>
          <w:sz w:val="23"/>
          <w:szCs w:val="23"/>
          <w:lang w:eastAsia="ja-JP"/>
        </w:rPr>
        <w:t>をすべて連結させ、内需市場を安定させられるだけでなく、世界各国に向けて大きな商機を獲得できるはずだ。」</w:t>
      </w:r>
    </w:p>
    <w:p w14:paraId="6B956DDA" w14:textId="37D54C70"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これに対して</w:t>
      </w:r>
      <w:r w:rsidRPr="00E842BA">
        <w:rPr>
          <w:rFonts w:ascii="Yu Mincho" w:eastAsia="Yu Mincho" w:hAnsi="Yu Mincho" w:cs="新細明體"/>
          <w:kern w:val="0"/>
          <w:sz w:val="23"/>
          <w:szCs w:val="23"/>
          <w:lang w:eastAsia="ja-JP"/>
        </w:rPr>
        <w:t>沈榮津</w:t>
      </w:r>
      <w:r w:rsidRPr="00E842BA">
        <w:rPr>
          <w:rFonts w:ascii="Yu Mincho" w:eastAsia="Yu Mincho" w:hAnsi="Yu Mincho" w:cs="新細明體" w:hint="eastAsia"/>
          <w:kern w:val="0"/>
          <w:sz w:val="23"/>
          <w:szCs w:val="23"/>
          <w:lang w:eastAsia="ja-JP"/>
        </w:rPr>
        <w:t>氏は経済部が業者に協力してプラットフォームを設立することを承諾した。こうして工作機械が</w:t>
      </w:r>
      <w:r w:rsidR="00F32E02">
        <w:rPr>
          <w:rFonts w:ascii="Yu Mincho" w:eastAsia="Yu Mincho" w:hAnsi="Yu Mincho" w:cs="新細明體" w:hint="eastAsia"/>
          <w:kern w:val="0"/>
          <w:sz w:val="23"/>
          <w:szCs w:val="23"/>
          <w:lang w:eastAsia="ja-JP"/>
        </w:rPr>
        <w:t>IoT</w:t>
      </w:r>
      <w:r w:rsidRPr="00E842BA">
        <w:rPr>
          <w:rFonts w:ascii="Yu Mincho" w:eastAsia="Yu Mincho" w:hAnsi="Yu Mincho" w:cs="新細明體" w:hint="eastAsia"/>
          <w:kern w:val="0"/>
          <w:sz w:val="23"/>
          <w:szCs w:val="23"/>
          <w:lang w:eastAsia="ja-JP"/>
        </w:rPr>
        <w:t>に導入されネット上でつながれる。現場では工作機械局が１カ月以内に計画書を提出し業者と話し合いをもつよう指示している。</w:t>
      </w:r>
    </w:p>
    <w:p w14:paraId="3A560294" w14:textId="77777777" w:rsidR="00E842BA" w:rsidRPr="00E002C1" w:rsidRDefault="00E842BA" w:rsidP="00E842BA">
      <w:pPr>
        <w:widowControl/>
        <w:autoSpaceDE w:val="0"/>
        <w:autoSpaceDN w:val="0"/>
        <w:adjustRightInd w:val="0"/>
        <w:spacing w:line="440" w:lineRule="exact"/>
        <w:ind w:firstLineChars="100" w:firstLine="230"/>
        <w:jc w:val="both"/>
        <w:rPr>
          <w:rFonts w:ascii="微軟正黑體" w:eastAsia="微軟正黑體" w:hAnsi="微軟正黑體" w:cs="新細明體"/>
          <w:color w:val="FF0000"/>
          <w:kern w:val="0"/>
          <w:sz w:val="23"/>
          <w:szCs w:val="23"/>
          <w:lang w:eastAsia="ja-JP"/>
        </w:rPr>
      </w:pPr>
    </w:p>
    <w:p w14:paraId="5EA43569" w14:textId="77777777" w:rsidR="00E002C1" w:rsidRPr="00E002C1" w:rsidRDefault="00E002C1" w:rsidP="00E002C1">
      <w:pPr>
        <w:widowControl/>
        <w:autoSpaceDE w:val="0"/>
        <w:autoSpaceDN w:val="0"/>
        <w:adjustRightInd w:val="0"/>
        <w:spacing w:line="380" w:lineRule="exact"/>
        <w:rPr>
          <w:rFonts w:ascii="微軟正黑體" w:eastAsia="微軟正黑體" w:hAnsi="微軟正黑體"/>
          <w:b/>
          <w:color w:val="0070C0"/>
          <w:kern w:val="0"/>
          <w:szCs w:val="26"/>
          <w:lang w:eastAsia="ja-JP"/>
        </w:rPr>
      </w:pPr>
      <w:r w:rsidRPr="00E002C1">
        <w:rPr>
          <w:rFonts w:ascii="Yu Mincho" w:eastAsia="Yu Mincho" w:hAnsi="Yu Mincho" w:hint="eastAsia"/>
          <w:b/>
          <w:color w:val="0070C0"/>
          <w:kern w:val="0"/>
          <w:szCs w:val="26"/>
          <w:lang w:eastAsia="ja-JP"/>
        </w:rPr>
        <w:t>バウンド効果が発揮　許文憲氏「今年の工作機械産業額は何とか持ちこたえる」</w:t>
      </w:r>
    </w:p>
    <w:p w14:paraId="5CA1E8AA" w14:textId="77777777" w:rsidR="00E002C1" w:rsidRPr="00E002C1" w:rsidRDefault="00E002C1" w:rsidP="00E002C1">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E002C1">
        <w:rPr>
          <w:rFonts w:ascii="微軟正黑體" w:eastAsia="微軟正黑體" w:hAnsi="微軟正黑體" w:cs="Arial" w:hint="eastAsia"/>
          <w:color w:val="000000"/>
          <w:kern w:val="0"/>
          <w:sz w:val="22"/>
          <w:lang w:eastAsia="ja-JP"/>
        </w:rPr>
        <w:t>【</w:t>
      </w:r>
      <w:r w:rsidRPr="00E002C1">
        <w:rPr>
          <w:rFonts w:ascii="微軟正黑體" w:eastAsia="微軟正黑體" w:hAnsi="微軟正黑體" w:cs="Arial"/>
          <w:color w:val="000000"/>
          <w:kern w:val="0"/>
          <w:sz w:val="22"/>
          <w:lang w:eastAsia="ja-JP"/>
        </w:rPr>
        <w:t>2020-05-07 中央社</w:t>
      </w:r>
      <w:r w:rsidRPr="00E002C1">
        <w:rPr>
          <w:rFonts w:ascii="微軟正黑體" w:eastAsia="微軟正黑體" w:hAnsi="微軟正黑體" w:cs="Arial" w:hint="eastAsia"/>
          <w:color w:val="000000"/>
          <w:kern w:val="0"/>
          <w:sz w:val="22"/>
          <w:lang w:eastAsia="ja-JP"/>
        </w:rPr>
        <w:t>】</w:t>
      </w:r>
    </w:p>
    <w:p w14:paraId="4A67B4B3" w14:textId="77777777"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工作機械とパーツ工業同業会理事長の許文憲氏はこう話した。「工作機械産業第２期は良い結果にはならなかったが、パーツメーカーが５月に受け取った受注はいい感触だった。今年度の生産は何とか去年の成績を持ちこたえられるだろう。」</w:t>
      </w:r>
    </w:p>
    <w:p w14:paraId="078C02EF" w14:textId="77777777"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今年上半期の台湾工作機械産業を観察して許文憲氏は次のように話した。「第１期はコロナウィルスの影響を受けて去年同期のようには振るわず、第２期も今のところ良い方向に向いているとは言えない。業者もいまだ回復途中で今年上半期の台湾工作機械産業輸出額は去年同期より15％から20％下がる可能性がある。」</w:t>
      </w:r>
    </w:p>
    <w:p w14:paraId="21593E61" w14:textId="77777777"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昨年米中貿易戦の影響を受け工作機械産業は５割近く衰退してしまった。今年の台湾工作機械産業額は去年ほどひどくはならないだろう。目標は去年と同じレベルでできる限り持ちこたえてほしい。」とも語った。</w:t>
      </w:r>
    </w:p>
    <w:p w14:paraId="77BAC183" w14:textId="77777777"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目下工作機械産業者の心配は民間銀行の貸し剥がしを減らし、「融資」という形でやっていければと考えている。また政府が内需市場への投資を加速させ工作機械産業の受注と人材育成の増加につながればと考える。</w:t>
      </w:r>
    </w:p>
    <w:p w14:paraId="529EBA39" w14:textId="77777777" w:rsidR="00E002C1" w:rsidRPr="00E842BA" w:rsidRDefault="00E002C1" w:rsidP="00E842BA">
      <w:pPr>
        <w:widowControl/>
        <w:autoSpaceDE w:val="0"/>
        <w:autoSpaceDN w:val="0"/>
        <w:adjustRightInd w:val="0"/>
        <w:spacing w:line="440" w:lineRule="exact"/>
        <w:jc w:val="both"/>
        <w:rPr>
          <w:rFonts w:ascii="Yu Mincho" w:eastAsia="Yu Mincho" w:hAnsi="Yu Mincho"/>
          <w:b/>
          <w:kern w:val="0"/>
          <w:szCs w:val="26"/>
          <w:lang w:eastAsia="ja-JP"/>
        </w:rPr>
      </w:pPr>
    </w:p>
    <w:p w14:paraId="2E5AEB75" w14:textId="77777777" w:rsidR="00E002C1" w:rsidRPr="00E002C1" w:rsidRDefault="00E002C1" w:rsidP="00E842BA">
      <w:pPr>
        <w:widowControl/>
        <w:autoSpaceDE w:val="0"/>
        <w:autoSpaceDN w:val="0"/>
        <w:adjustRightInd w:val="0"/>
        <w:spacing w:line="440" w:lineRule="exact"/>
        <w:jc w:val="both"/>
        <w:rPr>
          <w:rFonts w:ascii="微軟正黑體" w:eastAsia="微軟正黑體" w:hAnsi="微軟正黑體"/>
          <w:b/>
          <w:color w:val="0070C0"/>
          <w:kern w:val="0"/>
          <w:szCs w:val="26"/>
          <w:lang w:eastAsia="ja-JP"/>
        </w:rPr>
      </w:pPr>
      <w:r w:rsidRPr="00E002C1">
        <w:rPr>
          <w:rFonts w:ascii="Yu Mincho" w:eastAsia="Yu Mincho" w:hAnsi="Yu Mincho" w:hint="eastAsia"/>
          <w:b/>
          <w:color w:val="0070C0"/>
          <w:kern w:val="0"/>
          <w:szCs w:val="26"/>
          <w:lang w:eastAsia="ja-JP"/>
        </w:rPr>
        <w:lastRenderedPageBreak/>
        <w:t>欧米のロックダウン　工作機械輸出に重傷負わす</w:t>
      </w:r>
    </w:p>
    <w:p w14:paraId="7107BDAB" w14:textId="77777777" w:rsidR="00E002C1" w:rsidRPr="00E842BA" w:rsidRDefault="00E002C1" w:rsidP="00E842BA">
      <w:pPr>
        <w:widowControl/>
        <w:autoSpaceDE w:val="0"/>
        <w:autoSpaceDN w:val="0"/>
        <w:adjustRightInd w:val="0"/>
        <w:spacing w:line="440" w:lineRule="exact"/>
        <w:jc w:val="both"/>
        <w:rPr>
          <w:rFonts w:ascii="微軟正黑體" w:eastAsia="微軟正黑體" w:hAnsi="微軟正黑體" w:cs="Arial"/>
          <w:color w:val="000000"/>
          <w:kern w:val="0"/>
          <w:sz w:val="22"/>
          <w:lang w:eastAsia="ja-JP"/>
        </w:rPr>
      </w:pPr>
      <w:r w:rsidRPr="00E842BA">
        <w:rPr>
          <w:rFonts w:ascii="微軟正黑體" w:eastAsia="微軟正黑體" w:hAnsi="微軟正黑體" w:cs="Arial" w:hint="eastAsia"/>
          <w:color w:val="000000"/>
          <w:kern w:val="0"/>
          <w:sz w:val="22"/>
          <w:lang w:eastAsia="ja-JP"/>
        </w:rPr>
        <w:t>【</w:t>
      </w:r>
      <w:r w:rsidRPr="00E842BA">
        <w:rPr>
          <w:rFonts w:ascii="微軟正黑體" w:eastAsia="微軟正黑體" w:hAnsi="微軟正黑體" w:cs="新細明體"/>
          <w:color w:val="000000"/>
          <w:kern w:val="0"/>
          <w:sz w:val="23"/>
          <w:szCs w:val="23"/>
          <w:lang w:eastAsia="ja-JP"/>
        </w:rPr>
        <w:t xml:space="preserve">2020-05-11 </w:t>
      </w:r>
      <w:r w:rsidRPr="00E842BA">
        <w:rPr>
          <w:rFonts w:ascii="微軟正黑體" w:eastAsia="微軟正黑體" w:hAnsi="微軟正黑體" w:cs="新細明體" w:hint="eastAsia"/>
          <w:color w:val="000000"/>
          <w:kern w:val="0"/>
          <w:sz w:val="23"/>
          <w:szCs w:val="23"/>
          <w:lang w:eastAsia="ja-JP"/>
        </w:rPr>
        <w:t>経済</w:t>
      </w:r>
      <w:r w:rsidRPr="00E842BA">
        <w:rPr>
          <w:rFonts w:ascii="微軟正黑體" w:eastAsia="微軟正黑體" w:hAnsi="微軟正黑體" w:cs="新細明體"/>
          <w:color w:val="000000"/>
          <w:kern w:val="0"/>
          <w:sz w:val="23"/>
          <w:szCs w:val="23"/>
          <w:lang w:eastAsia="ja-JP"/>
        </w:rPr>
        <w:t>日報</w:t>
      </w:r>
      <w:r w:rsidRPr="00E842BA">
        <w:rPr>
          <w:rFonts w:ascii="微軟正黑體" w:eastAsia="微軟正黑體" w:hAnsi="微軟正黑體" w:cs="Arial" w:hint="eastAsia"/>
          <w:color w:val="000000"/>
          <w:kern w:val="0"/>
          <w:sz w:val="22"/>
          <w:lang w:eastAsia="ja-JP"/>
        </w:rPr>
        <w:t>】</w:t>
      </w:r>
    </w:p>
    <w:p w14:paraId="510444FA" w14:textId="2D6804F5"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コロナウィルスが世界で蔓延するなか、台湾工作機械工業会は昨日10日台湾機械設備の４月までの輸出額統計を発表した。それによると去年同期と比較して9.5％衰退、</w:t>
      </w:r>
      <w:r w:rsidR="002A5EE0">
        <w:rPr>
          <w:rFonts w:ascii="Yu Mincho" w:eastAsia="Yu Mincho" w:hAnsi="Yu Mincho" w:cs="新細明體" w:hint="eastAsia"/>
          <w:kern w:val="0"/>
          <w:sz w:val="23"/>
          <w:szCs w:val="23"/>
          <w:lang w:eastAsia="ja-JP"/>
        </w:rPr>
        <w:t>台湾ドル</w:t>
      </w:r>
      <w:r w:rsidRPr="00E842BA">
        <w:rPr>
          <w:rFonts w:ascii="Yu Mincho" w:eastAsia="Yu Mincho" w:hAnsi="Yu Mincho" w:cs="新細明體" w:hint="eastAsia"/>
          <w:kern w:val="0"/>
          <w:sz w:val="23"/>
          <w:szCs w:val="23"/>
          <w:lang w:eastAsia="ja-JP"/>
        </w:rPr>
        <w:t>で換算すれば2,415億元、去年同期と比較して11.7％減少した。</w:t>
      </w:r>
    </w:p>
    <w:p w14:paraId="2BD70E67" w14:textId="280CE2D7"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注目に値するのは、台湾機械設備輸出のメインは工作機械製品が占めており、欧米市場向け輸出においては大幅に減少した</w:t>
      </w:r>
      <w:r w:rsidR="00E842BA" w:rsidRPr="00E842BA">
        <w:rPr>
          <w:rFonts w:ascii="Yu Mincho" w:eastAsia="Yu Mincho" w:hAnsi="Yu Mincho" w:cs="新細明體" w:hint="eastAsia"/>
          <w:kern w:val="0"/>
          <w:sz w:val="23"/>
          <w:szCs w:val="23"/>
          <w:lang w:eastAsia="ja-JP"/>
        </w:rPr>
        <w:t>ことだ</w:t>
      </w:r>
      <w:r w:rsidRPr="00E842BA">
        <w:rPr>
          <w:rFonts w:ascii="Yu Mincho" w:eastAsia="Yu Mincho" w:hAnsi="Yu Mincho" w:cs="新細明體" w:hint="eastAsia"/>
          <w:kern w:val="0"/>
          <w:sz w:val="23"/>
          <w:szCs w:val="23"/>
          <w:lang w:eastAsia="ja-JP"/>
        </w:rPr>
        <w:t>。今年４か月の輸出累計は7.38億米ドル、去年同期と比較して衰退幅は25.9％にもなり、「大きな痛手」となった。</w:t>
      </w:r>
    </w:p>
    <w:p w14:paraId="74504840" w14:textId="0CE23889"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今年前４か月の機械輸出額トップ３で言えば、電子設備が2.7％減少、検温器設備は3.2</w:t>
      </w:r>
      <w:r w:rsidR="00F32E02">
        <w:rPr>
          <w:rFonts w:ascii="Yu Mincho" w:eastAsia="Yu Mincho" w:hAnsi="Yu Mincho" w:cs="新細明體" w:hint="eastAsia"/>
          <w:kern w:val="0"/>
          <w:sz w:val="23"/>
          <w:szCs w:val="23"/>
          <w:lang w:eastAsia="ja-JP"/>
        </w:rPr>
        <w:t>％</w:t>
      </w:r>
      <w:r w:rsidRPr="00E842BA">
        <w:rPr>
          <w:rFonts w:ascii="Yu Mincho" w:eastAsia="Yu Mincho" w:hAnsi="Yu Mincho" w:cs="新細明體" w:hint="eastAsia"/>
          <w:kern w:val="0"/>
          <w:sz w:val="23"/>
          <w:szCs w:val="23"/>
          <w:lang w:eastAsia="ja-JP"/>
        </w:rPr>
        <w:t>成長、工作機械は25.9％衰退した。</w:t>
      </w:r>
    </w:p>
    <w:p w14:paraId="46F0C05A" w14:textId="77777777"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４か月間の台湾機械輸出国トップ４は中国がこれまで第一位に立っていたがすでに27.8％にまで減少、第二位の米国が約21.2％、第三の日本が7.6％となった。</w:t>
      </w:r>
    </w:p>
    <w:p w14:paraId="1D101557" w14:textId="4F59389E" w:rsidR="00E002C1" w:rsidRPr="00E842BA" w:rsidRDefault="00E002C1" w:rsidP="00E842BA">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842BA">
        <w:rPr>
          <w:rFonts w:ascii="Yu Mincho" w:eastAsia="Yu Mincho" w:hAnsi="Yu Mincho" w:cs="新細明體" w:hint="eastAsia"/>
          <w:kern w:val="0"/>
          <w:sz w:val="23"/>
          <w:szCs w:val="23"/>
          <w:lang w:eastAsia="ja-JP"/>
        </w:rPr>
        <w:t>柯拔希氏はこう語っている。「工作機械の輸出が下がった</w:t>
      </w:r>
      <w:r w:rsidR="00F32E02">
        <w:rPr>
          <w:rFonts w:ascii="Yu Mincho" w:eastAsia="Yu Mincho" w:hAnsi="Yu Mincho" w:cs="新細明體" w:hint="eastAsia"/>
          <w:kern w:val="0"/>
          <w:sz w:val="23"/>
          <w:szCs w:val="23"/>
          <w:lang w:eastAsia="ja-JP"/>
        </w:rPr>
        <w:t>のはコロナウィルスの影響だけでなく、もうひとつ大きな原因として</w:t>
      </w:r>
      <w:r w:rsidRPr="00E842BA">
        <w:rPr>
          <w:rFonts w:ascii="Yu Mincho" w:eastAsia="Yu Mincho" w:hAnsi="Yu Mincho" w:cs="新細明體" w:hint="eastAsia"/>
          <w:kern w:val="0"/>
          <w:sz w:val="23"/>
          <w:szCs w:val="23"/>
          <w:lang w:eastAsia="ja-JP"/>
        </w:rPr>
        <w:t>台湾ドルが強くなり輸出に不利となったことがある。それで4月単独でみても輸出は1.84億米ドル、月間17％減少、年間29.5％減少し、さらに減少していく傾向にある。</w:t>
      </w:r>
    </w:p>
    <w:p w14:paraId="2588AA04" w14:textId="77777777" w:rsidR="00E842BA" w:rsidRPr="00E002C1" w:rsidRDefault="00E842BA" w:rsidP="00E842BA">
      <w:pPr>
        <w:widowControl/>
        <w:autoSpaceDE w:val="0"/>
        <w:autoSpaceDN w:val="0"/>
        <w:adjustRightInd w:val="0"/>
        <w:spacing w:line="380" w:lineRule="exact"/>
        <w:ind w:firstLineChars="100" w:firstLine="230"/>
        <w:rPr>
          <w:rFonts w:ascii="微軟正黑體" w:eastAsia="微軟正黑體" w:hAnsi="微軟正黑體" w:cs="新細明體"/>
          <w:color w:val="FF0000"/>
          <w:kern w:val="0"/>
          <w:sz w:val="23"/>
          <w:szCs w:val="23"/>
          <w:lang w:eastAsia="ja-JP"/>
        </w:rPr>
      </w:pPr>
    </w:p>
    <w:p w14:paraId="0D0F5984" w14:textId="77777777" w:rsidR="00E002C1" w:rsidRPr="00CF73B7" w:rsidRDefault="00E002C1" w:rsidP="00E002C1">
      <w:pPr>
        <w:widowControl/>
        <w:spacing w:line="380" w:lineRule="exact"/>
        <w:rPr>
          <w:rFonts w:ascii="Yu Mincho" w:eastAsia="Yu Mincho" w:hAnsi="Yu Mincho"/>
          <w:b/>
          <w:color w:val="0070C0"/>
          <w:kern w:val="0"/>
          <w:szCs w:val="26"/>
          <w:lang w:eastAsia="ja-JP"/>
        </w:rPr>
      </w:pPr>
      <w:r w:rsidRPr="00CF73B7">
        <w:rPr>
          <w:rFonts w:ascii="Yu Mincho" w:eastAsia="Yu Mincho" w:hAnsi="Yu Mincho" w:hint="eastAsia"/>
          <w:b/>
          <w:color w:val="0070C0"/>
          <w:kern w:val="0"/>
          <w:szCs w:val="26"/>
          <w:lang w:eastAsia="ja-JP"/>
        </w:rPr>
        <w:t xml:space="preserve">コロナウィルスが製造業にも打撃　</w:t>
      </w:r>
      <w:r w:rsidRPr="00CF73B7">
        <w:rPr>
          <w:rFonts w:ascii="Yu Mincho" w:eastAsia="Yu Mincho" w:hAnsi="Yu Mincho"/>
          <w:b/>
          <w:color w:val="0070C0"/>
          <w:kern w:val="0"/>
          <w:szCs w:val="26"/>
          <w:lang w:eastAsia="ja-JP"/>
        </w:rPr>
        <w:t>沈榮津</w:t>
      </w:r>
      <w:r w:rsidRPr="00CF73B7">
        <w:rPr>
          <w:rFonts w:ascii="Yu Mincho" w:eastAsia="Yu Mincho" w:hAnsi="Yu Mincho" w:hint="eastAsia"/>
          <w:b/>
          <w:color w:val="0070C0"/>
          <w:kern w:val="0"/>
          <w:szCs w:val="26"/>
          <w:lang w:eastAsia="ja-JP"/>
        </w:rPr>
        <w:t>氏「デジタル転換のチャンス」</w:t>
      </w:r>
    </w:p>
    <w:p w14:paraId="20E9C531" w14:textId="77777777" w:rsidR="00E002C1" w:rsidRPr="00E002C1" w:rsidRDefault="00E002C1" w:rsidP="00E002C1">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E002C1">
        <w:rPr>
          <w:rFonts w:ascii="微軟正黑體" w:eastAsia="微軟正黑體" w:hAnsi="微軟正黑體" w:cs="Arial" w:hint="eastAsia"/>
          <w:color w:val="000000"/>
          <w:kern w:val="0"/>
          <w:sz w:val="22"/>
          <w:lang w:eastAsia="ja-JP"/>
        </w:rPr>
        <w:t>【</w:t>
      </w:r>
      <w:r w:rsidRPr="00E002C1">
        <w:rPr>
          <w:rFonts w:ascii="微軟正黑體" w:eastAsia="微軟正黑體" w:hAnsi="微軟正黑體" w:cs="Arial"/>
          <w:color w:val="000000"/>
          <w:kern w:val="0"/>
          <w:sz w:val="22"/>
          <w:lang w:eastAsia="ja-JP"/>
        </w:rPr>
        <w:t>2020-05-13 中央社</w:t>
      </w:r>
      <w:r w:rsidRPr="00E002C1">
        <w:rPr>
          <w:rFonts w:ascii="微軟正黑體" w:eastAsia="微軟正黑體" w:hAnsi="微軟正黑體" w:cs="Arial" w:hint="eastAsia"/>
          <w:color w:val="000000"/>
          <w:kern w:val="0"/>
          <w:sz w:val="22"/>
          <w:lang w:eastAsia="ja-JP"/>
        </w:rPr>
        <w:t>】</w:t>
      </w:r>
    </w:p>
    <w:p w14:paraId="433EB108" w14:textId="77777777" w:rsidR="00E002C1" w:rsidRPr="00CF73B7" w:rsidRDefault="00E002C1" w:rsidP="00CF73B7">
      <w:pPr>
        <w:widowControl/>
        <w:spacing w:line="440" w:lineRule="exact"/>
        <w:ind w:firstLineChars="100" w:firstLine="230"/>
        <w:rPr>
          <w:rFonts w:ascii="Yu Mincho" w:eastAsia="Yu Mincho" w:hAnsi="Yu Mincho" w:cs="新細明體"/>
          <w:kern w:val="0"/>
          <w:sz w:val="23"/>
          <w:szCs w:val="23"/>
          <w:lang w:eastAsia="ja-JP"/>
        </w:rPr>
      </w:pPr>
      <w:r w:rsidRPr="00CF73B7">
        <w:rPr>
          <w:rFonts w:ascii="Yu Mincho" w:eastAsia="Yu Mincho" w:hAnsi="Yu Mincho" w:cs="新細明體" w:hint="eastAsia"/>
          <w:kern w:val="0"/>
          <w:sz w:val="23"/>
          <w:szCs w:val="23"/>
          <w:lang w:eastAsia="ja-JP"/>
        </w:rPr>
        <w:t>沈榮津氏は工作機械とパーツ工業同業公会理事の長許文憲氏とともに米国在台湾協会（</w:t>
      </w:r>
      <w:r w:rsidRPr="00CF73B7">
        <w:rPr>
          <w:rFonts w:ascii="Yu Mincho" w:eastAsia="Yu Mincho" w:hAnsi="Yu Mincho" w:cs="新細明體"/>
          <w:kern w:val="0"/>
          <w:sz w:val="23"/>
          <w:szCs w:val="23"/>
          <w:lang w:eastAsia="ja-JP"/>
        </w:rPr>
        <w:t>AIT）</w:t>
      </w:r>
      <w:r w:rsidRPr="00CF73B7">
        <w:rPr>
          <w:rFonts w:ascii="Yu Mincho" w:eastAsia="Yu Mincho" w:hAnsi="Yu Mincho" w:cs="新細明體" w:hint="eastAsia"/>
          <w:kern w:val="0"/>
          <w:sz w:val="23"/>
          <w:szCs w:val="23"/>
          <w:lang w:eastAsia="ja-JP"/>
        </w:rPr>
        <w:t>のリモート会議に参加した。今回のコロナウィルスの影響で、多くの企業幹部が直接海外の生産地に赴くことができなくなり、多くの業者がデジタル化の重要性に気づかされている。</w:t>
      </w:r>
    </w:p>
    <w:p w14:paraId="571A5DA4" w14:textId="77777777" w:rsidR="00E002C1" w:rsidRPr="00CF73B7" w:rsidRDefault="00E002C1" w:rsidP="00CF73B7">
      <w:pPr>
        <w:widowControl/>
        <w:spacing w:line="440" w:lineRule="exact"/>
        <w:ind w:firstLineChars="100" w:firstLine="230"/>
        <w:rPr>
          <w:rFonts w:ascii="Yu Mincho" w:eastAsia="Yu Mincho" w:hAnsi="Yu Mincho" w:cs="新細明體"/>
          <w:kern w:val="0"/>
          <w:sz w:val="23"/>
          <w:szCs w:val="23"/>
          <w:lang w:eastAsia="ja-JP"/>
        </w:rPr>
      </w:pPr>
      <w:r w:rsidRPr="00CF73B7">
        <w:rPr>
          <w:rFonts w:ascii="Yu Mincho" w:eastAsia="Yu Mincho" w:hAnsi="Yu Mincho" w:cs="新細明體"/>
          <w:kern w:val="0"/>
          <w:sz w:val="23"/>
          <w:szCs w:val="23"/>
          <w:lang w:eastAsia="ja-JP"/>
        </w:rPr>
        <w:t>沈榮津</w:t>
      </w:r>
      <w:r w:rsidRPr="00CF73B7">
        <w:rPr>
          <w:rFonts w:ascii="Yu Mincho" w:eastAsia="Yu Mincho" w:hAnsi="Yu Mincho" w:cs="新細明體" w:hint="eastAsia"/>
          <w:kern w:val="0"/>
          <w:sz w:val="23"/>
          <w:szCs w:val="23"/>
          <w:lang w:eastAsia="ja-JP"/>
        </w:rPr>
        <w:t>氏はこう説明している。「過去に推進していたインダストリー4.0をいまこそやっていくべきだ。ただ機械上にモニターを設置するだけで、集めたデータをクラウドにアップロード、AIによって分析した後さらに最適化し大幅な生産性を生み出すことができる。ネット上で生産情況を把握することができるのだ。」</w:t>
      </w:r>
    </w:p>
    <w:p w14:paraId="29873F56" w14:textId="61D55733" w:rsidR="00E002C1" w:rsidRPr="00CF73B7" w:rsidRDefault="00E002C1" w:rsidP="00CF73B7">
      <w:pPr>
        <w:widowControl/>
        <w:spacing w:line="440" w:lineRule="exact"/>
        <w:ind w:firstLineChars="100" w:firstLine="230"/>
        <w:rPr>
          <w:rFonts w:ascii="Yu Mincho" w:eastAsia="Yu Mincho" w:hAnsi="Yu Mincho" w:cs="新細明體"/>
          <w:kern w:val="0"/>
          <w:sz w:val="23"/>
          <w:szCs w:val="23"/>
          <w:lang w:eastAsia="ja-JP"/>
        </w:rPr>
      </w:pPr>
      <w:r w:rsidRPr="00CF73B7">
        <w:rPr>
          <w:rFonts w:ascii="Yu Mincho" w:eastAsia="Yu Mincho" w:hAnsi="Yu Mincho" w:cs="新細明體" w:hint="eastAsia"/>
          <w:kern w:val="0"/>
          <w:sz w:val="23"/>
          <w:szCs w:val="23"/>
          <w:lang w:eastAsia="ja-JP"/>
        </w:rPr>
        <w:t>沈榮津氏はこう述べる。「コロナウィルスが爆発して以来、多くの製造業が準備を開始しデジタル化を進めてきた。政府も投資と税の優遇などで業者のそうした転換をサポート</w:t>
      </w:r>
      <w:r w:rsidR="00CF73B7">
        <w:rPr>
          <w:rFonts w:ascii="Yu Mincho" w:eastAsia="Yu Mincho" w:hAnsi="Yu Mincho" w:cs="新細明體" w:hint="eastAsia"/>
          <w:kern w:val="0"/>
          <w:sz w:val="23"/>
          <w:szCs w:val="23"/>
          <w:lang w:eastAsia="ja-JP"/>
        </w:rPr>
        <w:t>していき</w:t>
      </w:r>
      <w:r w:rsidR="00CF73B7" w:rsidRPr="00CF73B7">
        <w:rPr>
          <w:rFonts w:ascii="Yu Mincho" w:eastAsia="Yu Mincho" w:hAnsi="Yu Mincho" w:cs="新細明體" w:hint="eastAsia"/>
          <w:kern w:val="0"/>
          <w:sz w:val="23"/>
          <w:szCs w:val="23"/>
          <w:lang w:eastAsia="ja-JP"/>
        </w:rPr>
        <w:t>たい</w:t>
      </w:r>
      <w:r w:rsidRPr="00CF73B7">
        <w:rPr>
          <w:rFonts w:ascii="Yu Mincho" w:eastAsia="Yu Mincho" w:hAnsi="Yu Mincho" w:cs="新細明體" w:hint="eastAsia"/>
          <w:kern w:val="0"/>
          <w:sz w:val="23"/>
          <w:szCs w:val="23"/>
          <w:lang w:eastAsia="ja-JP"/>
        </w:rPr>
        <w:t>。」</w:t>
      </w:r>
    </w:p>
    <w:p w14:paraId="44958927" w14:textId="056C56A1" w:rsidR="00E002C1" w:rsidRPr="00CF73B7" w:rsidRDefault="00E002C1" w:rsidP="00CF73B7">
      <w:pPr>
        <w:widowControl/>
        <w:spacing w:line="440" w:lineRule="exact"/>
        <w:ind w:firstLineChars="100" w:firstLine="230"/>
        <w:jc w:val="both"/>
        <w:rPr>
          <w:rFonts w:ascii="Yu Mincho" w:eastAsia="Yu Mincho" w:hAnsi="Yu Mincho" w:cs="新細明體"/>
          <w:kern w:val="0"/>
          <w:sz w:val="23"/>
          <w:szCs w:val="23"/>
          <w:lang w:eastAsia="ja-JP"/>
        </w:rPr>
      </w:pPr>
      <w:r w:rsidRPr="00CF73B7">
        <w:rPr>
          <w:rFonts w:ascii="Yu Mincho" w:eastAsia="Yu Mincho" w:hAnsi="Yu Mincho" w:cs="新細明體"/>
          <w:kern w:val="0"/>
          <w:sz w:val="23"/>
          <w:szCs w:val="23"/>
          <w:lang w:eastAsia="ja-JP"/>
        </w:rPr>
        <w:t>許文憲</w:t>
      </w:r>
      <w:r w:rsidRPr="00CF73B7">
        <w:rPr>
          <w:rFonts w:ascii="Yu Mincho" w:eastAsia="Yu Mincho" w:hAnsi="Yu Mincho" w:cs="新細明體" w:hint="eastAsia"/>
          <w:kern w:val="0"/>
          <w:sz w:val="23"/>
          <w:szCs w:val="23"/>
          <w:lang w:eastAsia="ja-JP"/>
        </w:rPr>
        <w:t>氏は次のように指摘している。「今回のコロナウィルスで、伝統産業だろうがハイテク産業であろうがどちらも大変</w:t>
      </w:r>
      <w:r w:rsidR="00CF73B7" w:rsidRPr="00CF73B7">
        <w:rPr>
          <w:rFonts w:ascii="Yu Mincho" w:eastAsia="Yu Mincho" w:hAnsi="Yu Mincho" w:cs="新細明體" w:hint="eastAsia"/>
          <w:kern w:val="0"/>
          <w:sz w:val="23"/>
          <w:szCs w:val="23"/>
          <w:lang w:eastAsia="ja-JP"/>
        </w:rPr>
        <w:t>重要だということを皆が知らされただろう。この機会に悪くな</w:t>
      </w:r>
      <w:r w:rsidR="00CF73B7" w:rsidRPr="00CF73B7">
        <w:rPr>
          <w:rFonts w:ascii="Yu Mincho" w:eastAsia="Yu Mincho" w:hAnsi="Yu Mincho" w:cs="新細明體" w:hint="eastAsia"/>
          <w:kern w:val="0"/>
          <w:sz w:val="23"/>
          <w:szCs w:val="23"/>
          <w:lang w:eastAsia="ja-JP"/>
        </w:rPr>
        <w:lastRenderedPageBreak/>
        <w:t>った機台</w:t>
      </w:r>
      <w:r w:rsidRPr="00CF73B7">
        <w:rPr>
          <w:rFonts w:ascii="Yu Mincho" w:eastAsia="Yu Mincho" w:hAnsi="Yu Mincho" w:cs="新細明體" w:hint="eastAsia"/>
          <w:kern w:val="0"/>
          <w:sz w:val="23"/>
          <w:szCs w:val="23"/>
          <w:lang w:eastAsia="ja-JP"/>
        </w:rPr>
        <w:t xml:space="preserve">を取り換え、再び研究開発に力を入れたり、人材育成に励むなどして新たな市場拠点を生み出すべきだ。」　　</w:t>
      </w:r>
    </w:p>
    <w:p w14:paraId="37BB7EE0" w14:textId="77777777" w:rsidR="00E002C1" w:rsidRPr="00CF73B7" w:rsidRDefault="00E002C1" w:rsidP="00CF73B7">
      <w:pPr>
        <w:widowControl/>
        <w:spacing w:line="440" w:lineRule="exact"/>
        <w:jc w:val="both"/>
        <w:rPr>
          <w:rFonts w:ascii="Yu Mincho" w:eastAsia="Yu Mincho" w:hAnsi="Yu Mincho" w:cs="新細明體"/>
          <w:kern w:val="0"/>
          <w:sz w:val="23"/>
          <w:szCs w:val="23"/>
          <w:lang w:eastAsia="ja-JP"/>
        </w:rPr>
      </w:pPr>
    </w:p>
    <w:p w14:paraId="2EFF2BD2" w14:textId="77777777" w:rsidR="00E002C1" w:rsidRPr="00E002C1" w:rsidRDefault="00E002C1" w:rsidP="00F75D86">
      <w:pPr>
        <w:widowControl/>
        <w:spacing w:line="440" w:lineRule="exact"/>
        <w:jc w:val="both"/>
        <w:rPr>
          <w:rFonts w:ascii="微軟正黑體" w:eastAsia="微軟正黑體" w:hAnsi="微軟正黑體"/>
          <w:b/>
          <w:color w:val="0070C0"/>
          <w:kern w:val="0"/>
          <w:szCs w:val="26"/>
          <w:lang w:eastAsia="ja-JP"/>
        </w:rPr>
      </w:pPr>
      <w:r w:rsidRPr="00E002C1">
        <w:rPr>
          <w:rFonts w:ascii="Yu Mincho" w:eastAsia="Yu Mincho" w:hAnsi="Yu Mincho" w:hint="eastAsia"/>
          <w:b/>
          <w:color w:val="0070C0"/>
          <w:kern w:val="0"/>
          <w:szCs w:val="26"/>
          <w:lang w:eastAsia="ja-JP"/>
        </w:rPr>
        <w:t>展覧会は中止　柯拔希氏「機械業千億の商機を失う」</w:t>
      </w:r>
    </w:p>
    <w:p w14:paraId="0E40E5F8" w14:textId="77777777" w:rsidR="00E002C1" w:rsidRPr="00F75D86" w:rsidRDefault="00E002C1" w:rsidP="00F75D86">
      <w:pPr>
        <w:widowControl/>
        <w:autoSpaceDE w:val="0"/>
        <w:autoSpaceDN w:val="0"/>
        <w:adjustRightInd w:val="0"/>
        <w:spacing w:line="440" w:lineRule="exact"/>
        <w:rPr>
          <w:rFonts w:ascii="微軟正黑體" w:eastAsia="微軟正黑體" w:hAnsi="微軟正黑體" w:cs="Arial"/>
          <w:color w:val="000000"/>
          <w:kern w:val="0"/>
          <w:sz w:val="22"/>
          <w:lang w:eastAsia="ja-JP"/>
        </w:rPr>
      </w:pPr>
      <w:r w:rsidRPr="00F75D86">
        <w:rPr>
          <w:rFonts w:ascii="微軟正黑體" w:eastAsia="微軟正黑體" w:hAnsi="微軟正黑體" w:cs="Arial" w:hint="eastAsia"/>
          <w:color w:val="000000"/>
          <w:kern w:val="0"/>
          <w:sz w:val="22"/>
          <w:lang w:eastAsia="ja-JP"/>
        </w:rPr>
        <w:t>【</w:t>
      </w:r>
      <w:r w:rsidRPr="00F75D86">
        <w:rPr>
          <w:rFonts w:ascii="微軟正黑體" w:eastAsia="微軟正黑體" w:hAnsi="微軟正黑體" w:cs="新細明體"/>
          <w:color w:val="000000"/>
          <w:kern w:val="0"/>
          <w:sz w:val="23"/>
          <w:szCs w:val="23"/>
          <w:lang w:eastAsia="ja-JP"/>
        </w:rPr>
        <w:t xml:space="preserve">2020-05-24 </w:t>
      </w:r>
      <w:r w:rsidRPr="00F75D86">
        <w:rPr>
          <w:rFonts w:ascii="微軟正黑體" w:eastAsia="微軟正黑體" w:hAnsi="微軟正黑體" w:cs="新細明體" w:hint="eastAsia"/>
          <w:color w:val="000000"/>
          <w:kern w:val="0"/>
          <w:sz w:val="23"/>
          <w:szCs w:val="23"/>
          <w:lang w:eastAsia="ja-JP"/>
        </w:rPr>
        <w:t>経済</w:t>
      </w:r>
      <w:r w:rsidRPr="00F75D86">
        <w:rPr>
          <w:rFonts w:ascii="微軟正黑體" w:eastAsia="微軟正黑體" w:hAnsi="微軟正黑體" w:cs="新細明體"/>
          <w:color w:val="000000"/>
          <w:kern w:val="0"/>
          <w:sz w:val="23"/>
          <w:szCs w:val="23"/>
          <w:lang w:eastAsia="ja-JP"/>
        </w:rPr>
        <w:t>日報</w:t>
      </w:r>
      <w:r w:rsidRPr="00F75D86">
        <w:rPr>
          <w:rFonts w:ascii="微軟正黑體" w:eastAsia="微軟正黑體" w:hAnsi="微軟正黑體" w:cs="Arial" w:hint="eastAsia"/>
          <w:color w:val="000000"/>
          <w:kern w:val="0"/>
          <w:sz w:val="22"/>
          <w:lang w:eastAsia="ja-JP"/>
        </w:rPr>
        <w:t>】</w:t>
      </w:r>
    </w:p>
    <w:p w14:paraId="6AC303ED" w14:textId="77777777" w:rsidR="00E002C1" w:rsidRPr="00F75D86" w:rsidRDefault="00E002C1" w:rsidP="00F75D86">
      <w:pPr>
        <w:widowControl/>
        <w:spacing w:line="440" w:lineRule="exact"/>
        <w:ind w:firstLineChars="100" w:firstLine="230"/>
        <w:jc w:val="both"/>
        <w:rPr>
          <w:rFonts w:ascii="Yu Mincho" w:eastAsia="Yu Mincho" w:hAnsi="Yu Mincho" w:cs="新細明體"/>
          <w:kern w:val="0"/>
          <w:sz w:val="23"/>
          <w:szCs w:val="23"/>
          <w:lang w:eastAsia="ja-JP"/>
        </w:rPr>
      </w:pPr>
      <w:r w:rsidRPr="00F75D86">
        <w:rPr>
          <w:rFonts w:ascii="Yu Mincho" w:eastAsia="Yu Mincho" w:hAnsi="Yu Mincho" w:cs="新細明體" w:hint="eastAsia"/>
          <w:kern w:val="0"/>
          <w:sz w:val="23"/>
          <w:szCs w:val="23"/>
          <w:lang w:eastAsia="ja-JP"/>
        </w:rPr>
        <w:t>外貿協会と機械工業会は共同で「台北国際スマート機械とスマート製造展」、「台北国際プラスチック工業展」及び「台北靴製造機械展」を開催、初回は９月初めに三つの展覧会を合同で開く予定だ。</w:t>
      </w:r>
    </w:p>
    <w:p w14:paraId="567A9B13" w14:textId="77777777" w:rsidR="00E002C1" w:rsidRPr="00F75D86" w:rsidRDefault="00E002C1" w:rsidP="00F75D86">
      <w:pPr>
        <w:widowControl/>
        <w:spacing w:line="440" w:lineRule="exact"/>
        <w:ind w:firstLineChars="100" w:firstLine="230"/>
        <w:jc w:val="both"/>
        <w:rPr>
          <w:rFonts w:ascii="Yu Mincho" w:eastAsia="Yu Mincho" w:hAnsi="Yu Mincho" w:cs="新細明體"/>
          <w:kern w:val="0"/>
          <w:sz w:val="23"/>
          <w:szCs w:val="23"/>
          <w:lang w:eastAsia="ja-JP"/>
        </w:rPr>
      </w:pPr>
      <w:r w:rsidRPr="00F75D86">
        <w:rPr>
          <w:rFonts w:ascii="Yu Mincho" w:eastAsia="Yu Mincho" w:hAnsi="Yu Mincho" w:cs="新細明體" w:hint="eastAsia"/>
          <w:kern w:val="0"/>
          <w:sz w:val="23"/>
          <w:szCs w:val="23"/>
          <w:lang w:eastAsia="ja-JP"/>
        </w:rPr>
        <w:t>台湾機械工業会理事長の柯拔希氏はこう話している。「上記三つの展覧会はどれも国際規模の大きな展覧会となる。台湾機械メーカーは今年最も重要なプラットフォームになると言えるだろう。」</w:t>
      </w:r>
    </w:p>
    <w:p w14:paraId="389C0B09" w14:textId="77777777" w:rsidR="00E002C1" w:rsidRPr="00F75D86" w:rsidRDefault="00E002C1" w:rsidP="00F75D86">
      <w:pPr>
        <w:widowControl/>
        <w:spacing w:line="440" w:lineRule="exact"/>
        <w:ind w:firstLineChars="100" w:firstLine="230"/>
        <w:jc w:val="both"/>
        <w:rPr>
          <w:rFonts w:ascii="Yu Mincho" w:eastAsia="Yu Mincho" w:hAnsi="Yu Mincho" w:cs="新細明體"/>
          <w:kern w:val="0"/>
          <w:sz w:val="23"/>
          <w:szCs w:val="23"/>
          <w:lang w:eastAsia="ja-JP"/>
        </w:rPr>
      </w:pPr>
      <w:r w:rsidRPr="00F75D86">
        <w:rPr>
          <w:rFonts w:ascii="Yu Mincho" w:eastAsia="Yu Mincho" w:hAnsi="Yu Mincho" w:cs="新細明體" w:hint="eastAsia"/>
          <w:kern w:val="0"/>
          <w:sz w:val="23"/>
          <w:szCs w:val="23"/>
          <w:lang w:eastAsia="ja-JP"/>
        </w:rPr>
        <w:t>それとは別に台湾区の工作機械とパーツ工業会が主催する「台湾国際工作機械展」が開かれるかどうかは明日最終決定が発表される。こちらの展覧会は11月10日台中高鐵駅で催される予定だ。</w:t>
      </w:r>
    </w:p>
    <w:p w14:paraId="556017A8" w14:textId="77777777" w:rsidR="00E002C1" w:rsidRPr="00F75D86" w:rsidRDefault="00E002C1" w:rsidP="00F75D86">
      <w:pPr>
        <w:widowControl/>
        <w:spacing w:line="440" w:lineRule="exact"/>
        <w:ind w:firstLineChars="100" w:firstLine="230"/>
        <w:jc w:val="both"/>
        <w:rPr>
          <w:rFonts w:ascii="Yu Mincho" w:eastAsia="Yu Mincho" w:hAnsi="Yu Mincho" w:cs="新細明體"/>
          <w:kern w:val="0"/>
          <w:sz w:val="23"/>
          <w:szCs w:val="23"/>
          <w:lang w:eastAsia="ja-JP"/>
        </w:rPr>
      </w:pPr>
      <w:r w:rsidRPr="00F75D86">
        <w:rPr>
          <w:rFonts w:ascii="Yu Mincho" w:eastAsia="Yu Mincho" w:hAnsi="Yu Mincho" w:cs="新細明體" w:hint="eastAsia"/>
          <w:kern w:val="0"/>
          <w:sz w:val="23"/>
          <w:szCs w:val="23"/>
          <w:lang w:eastAsia="ja-JP"/>
        </w:rPr>
        <w:t>台湾機械産業は去年米中貿易戦の影響で、輸出金額の累計が278億米ドルで、7.6％減、今年もコロナウィルスの影響を受け、前４か月の輸出金額は80.2億米ドル、去年同期と比較して9.5%も落ち込んだ。</w:t>
      </w:r>
    </w:p>
    <w:p w14:paraId="62787B7E" w14:textId="77777777" w:rsidR="00E002C1" w:rsidRPr="00F75D86" w:rsidRDefault="00E002C1" w:rsidP="00F75D86">
      <w:pPr>
        <w:widowControl/>
        <w:spacing w:line="440" w:lineRule="exact"/>
        <w:ind w:firstLineChars="100" w:firstLine="230"/>
        <w:jc w:val="both"/>
        <w:rPr>
          <w:rFonts w:ascii="Yu Mincho" w:eastAsia="Yu Mincho" w:hAnsi="Yu Mincho" w:cs="新細明體"/>
          <w:kern w:val="0"/>
          <w:sz w:val="23"/>
          <w:szCs w:val="23"/>
          <w:lang w:eastAsia="ja-JP"/>
        </w:rPr>
      </w:pPr>
      <w:r w:rsidRPr="00F75D86">
        <w:rPr>
          <w:rFonts w:ascii="Yu Mincho" w:eastAsia="Yu Mincho" w:hAnsi="Yu Mincho" w:cs="新細明體" w:hint="eastAsia"/>
          <w:kern w:val="0"/>
          <w:sz w:val="23"/>
          <w:szCs w:val="23"/>
          <w:lang w:eastAsia="ja-JP"/>
        </w:rPr>
        <w:t>「今回のコロナウィルスで上半期の展覧会は全面停止となり、商機は下半期に賭けるしかない」と業界も語る。</w:t>
      </w:r>
    </w:p>
    <w:p w14:paraId="43268D74" w14:textId="77777777" w:rsidR="00E002C1" w:rsidRPr="00E002C1" w:rsidRDefault="00E002C1" w:rsidP="00E002C1">
      <w:pPr>
        <w:widowControl/>
        <w:autoSpaceDE w:val="0"/>
        <w:autoSpaceDN w:val="0"/>
        <w:adjustRightInd w:val="0"/>
        <w:spacing w:line="380" w:lineRule="exact"/>
        <w:rPr>
          <w:rFonts w:ascii="微軟正黑體" w:eastAsia="微軟正黑體" w:hAnsi="微軟正黑體" w:cs="新細明體"/>
          <w:color w:val="000000"/>
          <w:kern w:val="0"/>
          <w:sz w:val="23"/>
          <w:szCs w:val="23"/>
          <w:lang w:eastAsia="ja-JP"/>
        </w:rPr>
      </w:pPr>
    </w:p>
    <w:p w14:paraId="77C98E27" w14:textId="77777777" w:rsidR="00E002C1" w:rsidRPr="00E002C1" w:rsidRDefault="00E002C1" w:rsidP="00E002C1">
      <w:pPr>
        <w:widowControl/>
        <w:autoSpaceDE w:val="0"/>
        <w:autoSpaceDN w:val="0"/>
        <w:adjustRightInd w:val="0"/>
        <w:spacing w:line="380" w:lineRule="exact"/>
        <w:rPr>
          <w:rFonts w:ascii="微軟正黑體" w:eastAsia="微軟正黑體" w:hAnsi="微軟正黑體"/>
          <w:b/>
          <w:color w:val="0070C0"/>
          <w:kern w:val="0"/>
          <w:szCs w:val="26"/>
          <w:lang w:eastAsia="ja-JP"/>
        </w:rPr>
      </w:pPr>
      <w:r w:rsidRPr="00E002C1">
        <w:rPr>
          <w:rFonts w:ascii="Yu Mincho" w:eastAsia="Yu Mincho" w:hAnsi="Yu Mincho" w:hint="eastAsia"/>
          <w:b/>
          <w:color w:val="0070C0"/>
          <w:kern w:val="0"/>
          <w:szCs w:val="26"/>
          <w:lang w:eastAsia="ja-JP"/>
        </w:rPr>
        <w:t>前５カ月の機械輸出　減幅なくなる</w:t>
      </w:r>
    </w:p>
    <w:p w14:paraId="0A5F6CA7" w14:textId="77777777" w:rsidR="00E002C1" w:rsidRPr="002563A7" w:rsidRDefault="00E002C1" w:rsidP="00E002C1">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2563A7">
        <w:rPr>
          <w:rFonts w:ascii="微軟正黑體" w:eastAsia="微軟正黑體" w:hAnsi="微軟正黑體" w:cs="Arial" w:hint="eastAsia"/>
          <w:color w:val="000000"/>
          <w:kern w:val="0"/>
          <w:sz w:val="22"/>
          <w:lang w:eastAsia="ja-JP"/>
        </w:rPr>
        <w:t>【2020-06-10 </w:t>
      </w:r>
      <w:r w:rsidRPr="002563A7">
        <w:rPr>
          <w:rFonts w:ascii="微軟正黑體" w:eastAsia="微軟正黑體" w:hAnsi="微軟正黑體" w:cs="Arial"/>
          <w:color w:val="000000"/>
          <w:kern w:val="0"/>
          <w:sz w:val="22"/>
          <w:lang w:eastAsia="ja-JP"/>
        </w:rPr>
        <w:t xml:space="preserve"> </w:t>
      </w:r>
      <w:r w:rsidRPr="002563A7">
        <w:rPr>
          <w:rFonts w:ascii="微軟正黑體" w:eastAsia="微軟正黑體" w:hAnsi="微軟正黑體" w:cs="Arial" w:hint="eastAsia"/>
          <w:color w:val="000000"/>
          <w:kern w:val="0"/>
          <w:sz w:val="22"/>
          <w:lang w:eastAsia="ja-JP"/>
        </w:rPr>
        <w:t>経済日報 】</w:t>
      </w:r>
    </w:p>
    <w:p w14:paraId="09D7E729" w14:textId="472FDD96" w:rsidR="00E002C1" w:rsidRPr="002563A7" w:rsidRDefault="00E002C1" w:rsidP="002563A7">
      <w:pPr>
        <w:widowControl/>
        <w:autoSpaceDE w:val="0"/>
        <w:autoSpaceDN w:val="0"/>
        <w:adjustRightInd w:val="0"/>
        <w:spacing w:line="440" w:lineRule="exact"/>
        <w:ind w:firstLineChars="100" w:firstLine="230"/>
        <w:jc w:val="both"/>
        <w:rPr>
          <w:rFonts w:ascii="微軟正黑體" w:eastAsia="Yu Mincho" w:hAnsi="微軟正黑體" w:cs="新細明體"/>
          <w:kern w:val="0"/>
          <w:sz w:val="23"/>
          <w:szCs w:val="23"/>
          <w:lang w:eastAsia="ja-JP"/>
        </w:rPr>
      </w:pPr>
      <w:r w:rsidRPr="002563A7">
        <w:rPr>
          <w:rFonts w:ascii="微軟正黑體" w:eastAsia="Yu Mincho" w:hAnsi="微軟正黑體" w:cs="新細明體" w:hint="eastAsia"/>
          <w:kern w:val="0"/>
          <w:sz w:val="23"/>
          <w:szCs w:val="23"/>
          <w:lang w:eastAsia="ja-JP"/>
        </w:rPr>
        <w:t>台湾機械工業会は昨日</w:t>
      </w:r>
      <w:r w:rsidRPr="002563A7">
        <w:rPr>
          <w:rFonts w:ascii="微軟正黑體" w:eastAsia="Yu Mincho" w:hAnsi="微軟正黑體" w:cs="新細明體" w:hint="eastAsia"/>
          <w:kern w:val="0"/>
          <w:sz w:val="23"/>
          <w:szCs w:val="23"/>
          <w:lang w:eastAsia="ja-JP"/>
        </w:rPr>
        <w:t>9</w:t>
      </w:r>
      <w:r w:rsidRPr="002563A7">
        <w:rPr>
          <w:rFonts w:ascii="微軟正黑體" w:eastAsia="Yu Mincho" w:hAnsi="微軟正黑體" w:cs="新細明體" w:hint="eastAsia"/>
          <w:kern w:val="0"/>
          <w:sz w:val="23"/>
          <w:szCs w:val="23"/>
          <w:lang w:eastAsia="ja-JP"/>
        </w:rPr>
        <w:t>日今年前５カ月の機械設備輸出額が</w:t>
      </w:r>
      <w:r w:rsidRPr="002563A7">
        <w:rPr>
          <w:rFonts w:ascii="微軟正黑體" w:eastAsia="Yu Mincho" w:hAnsi="微軟正黑體" w:cs="新細明體" w:hint="eastAsia"/>
          <w:kern w:val="0"/>
          <w:sz w:val="23"/>
          <w:szCs w:val="23"/>
          <w:lang w:eastAsia="ja-JP"/>
        </w:rPr>
        <w:t>103.1</w:t>
      </w:r>
      <w:r w:rsidRPr="002563A7">
        <w:rPr>
          <w:rFonts w:ascii="微軟正黑體" w:eastAsia="Yu Mincho" w:hAnsi="微軟正黑體" w:cs="新細明體" w:hint="eastAsia"/>
          <w:kern w:val="0"/>
          <w:sz w:val="23"/>
          <w:szCs w:val="23"/>
          <w:lang w:eastAsia="ja-JP"/>
        </w:rPr>
        <w:t>億米ドルで、去年同期より</w:t>
      </w:r>
      <w:r w:rsidRPr="002563A7">
        <w:rPr>
          <w:rFonts w:ascii="微軟正黑體" w:eastAsia="Yu Mincho" w:hAnsi="微軟正黑體" w:cs="新細明體" w:hint="eastAsia"/>
          <w:kern w:val="0"/>
          <w:sz w:val="23"/>
          <w:szCs w:val="23"/>
          <w:lang w:eastAsia="ja-JP"/>
        </w:rPr>
        <w:t>8.4</w:t>
      </w:r>
      <w:r w:rsidRPr="002563A7">
        <w:rPr>
          <w:rFonts w:ascii="微軟正黑體" w:eastAsia="Yu Mincho" w:hAnsi="微軟正黑體" w:cs="新細明體" w:hint="eastAsia"/>
          <w:kern w:val="0"/>
          <w:sz w:val="23"/>
          <w:szCs w:val="23"/>
          <w:lang w:eastAsia="ja-JP"/>
        </w:rPr>
        <w:t>％減少したと発表した。</w:t>
      </w:r>
      <w:r w:rsidR="002A5EE0">
        <w:rPr>
          <w:rFonts w:ascii="微軟正黑體" w:eastAsia="Yu Mincho" w:hAnsi="微軟正黑體" w:cs="新細明體" w:hint="eastAsia"/>
          <w:kern w:val="0"/>
          <w:sz w:val="23"/>
          <w:szCs w:val="23"/>
          <w:lang w:eastAsia="ja-JP"/>
        </w:rPr>
        <w:t>台湾ドル</w:t>
      </w:r>
      <w:r w:rsidRPr="002563A7">
        <w:rPr>
          <w:rFonts w:ascii="微軟正黑體" w:eastAsia="Yu Mincho" w:hAnsi="微軟正黑體" w:cs="新細明體" w:hint="eastAsia"/>
          <w:kern w:val="0"/>
          <w:sz w:val="23"/>
          <w:szCs w:val="23"/>
          <w:lang w:eastAsia="ja-JP"/>
        </w:rPr>
        <w:t>で計算すると約</w:t>
      </w:r>
      <w:r w:rsidRPr="002563A7">
        <w:rPr>
          <w:rFonts w:ascii="微軟正黑體" w:eastAsia="Yu Mincho" w:hAnsi="微軟正黑體" w:cs="新細明體" w:hint="eastAsia"/>
          <w:kern w:val="0"/>
          <w:sz w:val="23"/>
          <w:szCs w:val="23"/>
          <w:lang w:eastAsia="ja-JP"/>
        </w:rPr>
        <w:t>3,100</w:t>
      </w:r>
      <w:r w:rsidRPr="002563A7">
        <w:rPr>
          <w:rFonts w:ascii="微軟正黑體" w:eastAsia="Yu Mincho" w:hAnsi="微軟正黑體" w:cs="新細明體" w:hint="eastAsia"/>
          <w:kern w:val="0"/>
          <w:sz w:val="23"/>
          <w:szCs w:val="23"/>
          <w:lang w:eastAsia="ja-JP"/>
        </w:rPr>
        <w:t>億元、去年同期より</w:t>
      </w:r>
      <w:r w:rsidRPr="002563A7">
        <w:rPr>
          <w:rFonts w:ascii="微軟正黑體" w:eastAsia="Yu Mincho" w:hAnsi="微軟正黑體" w:cs="新細明體" w:hint="eastAsia"/>
          <w:kern w:val="0"/>
          <w:sz w:val="23"/>
          <w:szCs w:val="23"/>
          <w:lang w:eastAsia="ja-JP"/>
        </w:rPr>
        <w:t>10.8</w:t>
      </w:r>
      <w:r w:rsidRPr="002563A7">
        <w:rPr>
          <w:rFonts w:ascii="微軟正黑體" w:eastAsia="Yu Mincho" w:hAnsi="微軟正黑體" w:cs="新細明體" w:hint="eastAsia"/>
          <w:kern w:val="0"/>
          <w:sz w:val="23"/>
          <w:szCs w:val="23"/>
          <w:lang w:eastAsia="ja-JP"/>
        </w:rPr>
        <w:t>％減少した。</w:t>
      </w:r>
    </w:p>
    <w:p w14:paraId="3ACBD4FB" w14:textId="54668911" w:rsidR="00E002C1" w:rsidRPr="002563A7" w:rsidRDefault="00E002C1" w:rsidP="002563A7">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2563A7">
        <w:rPr>
          <w:rFonts w:ascii="微軟正黑體" w:eastAsia="Yu Mincho" w:hAnsi="微軟正黑體" w:cs="新細明體" w:hint="eastAsia"/>
          <w:kern w:val="0"/>
          <w:sz w:val="23"/>
          <w:szCs w:val="23"/>
          <w:lang w:eastAsia="ja-JP"/>
        </w:rPr>
        <w:t>機械設備輸出のメインとなる工作機械製品は前５カ月輸出額累計</w:t>
      </w:r>
      <w:r w:rsidRPr="002563A7">
        <w:rPr>
          <w:rFonts w:ascii="微軟正黑體" w:eastAsia="Yu Mincho" w:hAnsi="微軟正黑體" w:cs="新細明體" w:hint="eastAsia"/>
          <w:kern w:val="0"/>
          <w:sz w:val="23"/>
          <w:szCs w:val="23"/>
          <w:lang w:eastAsia="ja-JP"/>
        </w:rPr>
        <w:t>9.2</w:t>
      </w:r>
      <w:r w:rsidRPr="002563A7">
        <w:rPr>
          <w:rFonts w:ascii="微軟正黑體" w:eastAsia="Yu Mincho" w:hAnsi="微軟正黑體" w:cs="新細明體" w:hint="eastAsia"/>
          <w:kern w:val="0"/>
          <w:sz w:val="23"/>
          <w:szCs w:val="23"/>
          <w:lang w:eastAsia="ja-JP"/>
        </w:rPr>
        <w:t>億ドル、去年同期と比べて減少幅は</w:t>
      </w:r>
      <w:r w:rsidRPr="002563A7">
        <w:rPr>
          <w:rFonts w:ascii="微軟正黑體" w:eastAsia="Yu Mincho" w:hAnsi="微軟正黑體" w:cs="新細明體" w:hint="eastAsia"/>
          <w:kern w:val="0"/>
          <w:sz w:val="23"/>
          <w:szCs w:val="23"/>
          <w:lang w:eastAsia="ja-JP"/>
        </w:rPr>
        <w:t>30.2</w:t>
      </w:r>
      <w:r w:rsidRPr="002563A7">
        <w:rPr>
          <w:rFonts w:ascii="微軟正黑體" w:eastAsia="Yu Mincho" w:hAnsi="微軟正黑體" w:cs="新細明體" w:hint="eastAsia"/>
          <w:kern w:val="0"/>
          <w:sz w:val="23"/>
          <w:szCs w:val="23"/>
          <w:lang w:eastAsia="ja-JP"/>
        </w:rPr>
        <w:t>％に達した。ひとつの原因は、新型コロナの影響が世界に拡大し欧米市場向け</w:t>
      </w:r>
      <w:r w:rsidRPr="002563A7">
        <w:rPr>
          <w:rFonts w:ascii="Yu Mincho" w:eastAsia="Yu Mincho" w:hAnsi="Yu Mincho" w:cs="新細明體" w:hint="eastAsia"/>
          <w:kern w:val="0"/>
          <w:sz w:val="23"/>
          <w:szCs w:val="23"/>
          <w:lang w:eastAsia="ja-JP"/>
        </w:rPr>
        <w:t>輸出が大幅に下落したことだ。もうひとつの大きな原因は</w:t>
      </w:r>
      <w:r w:rsidR="002A5EE0">
        <w:rPr>
          <w:rFonts w:ascii="Yu Mincho" w:eastAsia="Yu Mincho" w:hAnsi="Yu Mincho" w:cs="新細明體" w:hint="eastAsia"/>
          <w:kern w:val="0"/>
          <w:sz w:val="23"/>
          <w:szCs w:val="23"/>
          <w:lang w:eastAsia="ja-JP"/>
        </w:rPr>
        <w:t>台湾ドル</w:t>
      </w:r>
      <w:r w:rsidRPr="002563A7">
        <w:rPr>
          <w:rFonts w:ascii="Yu Mincho" w:eastAsia="Yu Mincho" w:hAnsi="Yu Mincho" w:cs="新細明體" w:hint="eastAsia"/>
          <w:kern w:val="0"/>
          <w:sz w:val="23"/>
          <w:szCs w:val="23"/>
          <w:lang w:eastAsia="ja-JP"/>
        </w:rPr>
        <w:t>の貨幣が強くなり輸出に不利となったことにある。</w:t>
      </w:r>
    </w:p>
    <w:p w14:paraId="38B666CB" w14:textId="77777777" w:rsidR="00E002C1" w:rsidRPr="002563A7" w:rsidRDefault="00E002C1" w:rsidP="002563A7">
      <w:pPr>
        <w:widowControl/>
        <w:autoSpaceDE w:val="0"/>
        <w:autoSpaceDN w:val="0"/>
        <w:adjustRightInd w:val="0"/>
        <w:spacing w:line="440" w:lineRule="exact"/>
        <w:ind w:firstLineChars="100" w:firstLine="230"/>
        <w:rPr>
          <w:rFonts w:ascii="Yu Mincho" w:eastAsia="Yu Mincho" w:hAnsi="Yu Mincho" w:cs="新細明體"/>
          <w:kern w:val="0"/>
          <w:sz w:val="23"/>
          <w:szCs w:val="23"/>
          <w:lang w:eastAsia="ja-JP"/>
        </w:rPr>
      </w:pPr>
      <w:r w:rsidRPr="002563A7">
        <w:rPr>
          <w:rFonts w:ascii="Yu Mincho" w:eastAsia="Yu Mincho" w:hAnsi="Yu Mincho" w:cs="新細明體" w:hint="eastAsia"/>
          <w:kern w:val="0"/>
          <w:sz w:val="23"/>
          <w:szCs w:val="23"/>
          <w:lang w:eastAsia="ja-JP"/>
        </w:rPr>
        <w:t>工作機械５月の輸出は1.82億米ドルで去年同期より43.4％落ちた。５月単独の大陸向け輸出は去年同期より37.7％もの大幅減少となった。</w:t>
      </w:r>
    </w:p>
    <w:p w14:paraId="489249C5" w14:textId="77777777" w:rsidR="00E002C1" w:rsidRPr="002563A7" w:rsidRDefault="00E002C1" w:rsidP="002563A7">
      <w:pPr>
        <w:widowControl/>
        <w:autoSpaceDE w:val="0"/>
        <w:autoSpaceDN w:val="0"/>
        <w:adjustRightInd w:val="0"/>
        <w:spacing w:line="440" w:lineRule="exact"/>
        <w:ind w:firstLineChars="100" w:firstLine="230"/>
        <w:rPr>
          <w:rFonts w:ascii="Yu Mincho" w:eastAsia="Yu Mincho" w:hAnsi="Yu Mincho" w:cs="新細明體"/>
          <w:kern w:val="0"/>
          <w:sz w:val="23"/>
          <w:szCs w:val="23"/>
          <w:lang w:eastAsia="ja-JP"/>
        </w:rPr>
      </w:pPr>
      <w:r w:rsidRPr="002563A7">
        <w:rPr>
          <w:rFonts w:ascii="Yu Mincho" w:eastAsia="Yu Mincho" w:hAnsi="Yu Mincho" w:cs="新細明體" w:hint="eastAsia"/>
          <w:kern w:val="0"/>
          <w:sz w:val="23"/>
          <w:szCs w:val="23"/>
          <w:lang w:eastAsia="ja-JP"/>
        </w:rPr>
        <w:lastRenderedPageBreak/>
        <w:t>工作機械においては主な輸出市場が大幅下落し、前5カ月の中国大陸向け輸出は28％減少、米国向け31％、インド49％、ベトナム46％、ロシア24％、タイ52％、日本46％、ドイツ50％、イタリア55％それぞれ減少した。</w:t>
      </w:r>
    </w:p>
    <w:p w14:paraId="2F24E41B" w14:textId="2ABF4E38" w:rsidR="00E002C1" w:rsidRPr="002563A7" w:rsidRDefault="00E002C1" w:rsidP="002563A7">
      <w:pPr>
        <w:widowControl/>
        <w:autoSpaceDE w:val="0"/>
        <w:autoSpaceDN w:val="0"/>
        <w:adjustRightInd w:val="0"/>
        <w:spacing w:line="440" w:lineRule="exact"/>
        <w:ind w:firstLineChars="100" w:firstLine="230"/>
        <w:rPr>
          <w:rFonts w:ascii="Yu Mincho" w:eastAsia="Yu Mincho" w:hAnsi="Yu Mincho" w:cs="新細明體"/>
          <w:kern w:val="0"/>
          <w:sz w:val="23"/>
          <w:szCs w:val="23"/>
          <w:lang w:eastAsia="ja-JP"/>
        </w:rPr>
      </w:pPr>
      <w:r w:rsidRPr="002563A7">
        <w:rPr>
          <w:rFonts w:ascii="Yu Mincho" w:eastAsia="Yu Mincho" w:hAnsi="Yu Mincho" w:cs="新細明體" w:hint="eastAsia"/>
          <w:kern w:val="0"/>
          <w:sz w:val="23"/>
          <w:szCs w:val="23"/>
          <w:lang w:eastAsia="ja-JP"/>
        </w:rPr>
        <w:t>柯拔希氏はこのように語っている。「今年の前５カ月の</w:t>
      </w:r>
      <w:r w:rsidR="002A5EE0">
        <w:rPr>
          <w:rFonts w:ascii="Yu Mincho" w:eastAsia="Yu Mincho" w:hAnsi="Yu Mincho" w:cs="新細明體" w:hint="eastAsia"/>
          <w:kern w:val="0"/>
          <w:sz w:val="23"/>
          <w:szCs w:val="23"/>
          <w:lang w:eastAsia="ja-JP"/>
        </w:rPr>
        <w:t>台湾ドル</w:t>
      </w:r>
      <w:r w:rsidRPr="002563A7">
        <w:rPr>
          <w:rFonts w:ascii="Yu Mincho" w:eastAsia="Yu Mincho" w:hAnsi="Yu Mincho" w:cs="新細明體" w:hint="eastAsia"/>
          <w:kern w:val="0"/>
          <w:sz w:val="23"/>
          <w:szCs w:val="23"/>
          <w:lang w:eastAsia="ja-JP"/>
        </w:rPr>
        <w:t>が米ドルに対し去年と比較して2.66％上がり、</w:t>
      </w:r>
      <w:r w:rsidR="002A5EE0">
        <w:rPr>
          <w:rFonts w:ascii="Yu Mincho" w:eastAsia="Yu Mincho" w:hAnsi="Yu Mincho" w:cs="新細明體" w:hint="eastAsia"/>
          <w:kern w:val="0"/>
          <w:sz w:val="23"/>
          <w:szCs w:val="23"/>
          <w:lang w:eastAsia="ja-JP"/>
        </w:rPr>
        <w:t>台湾ドル</w:t>
      </w:r>
      <w:r w:rsidRPr="002563A7">
        <w:rPr>
          <w:rFonts w:ascii="Yu Mincho" w:eastAsia="Yu Mincho" w:hAnsi="Yu Mincho" w:cs="新細明體" w:hint="eastAsia"/>
          <w:kern w:val="0"/>
          <w:sz w:val="23"/>
          <w:szCs w:val="23"/>
          <w:lang w:eastAsia="ja-JP"/>
        </w:rPr>
        <w:t>が強くなったため台湾工作機械の輸出に大変不利となった。政府はこのことを直視するべきだ。」</w:t>
      </w:r>
    </w:p>
    <w:p w14:paraId="354FBBF9" w14:textId="77777777" w:rsidR="00E002C1" w:rsidRPr="00E002C1" w:rsidRDefault="00E002C1" w:rsidP="00E002C1">
      <w:pPr>
        <w:widowControl/>
        <w:autoSpaceDE w:val="0"/>
        <w:autoSpaceDN w:val="0"/>
        <w:adjustRightInd w:val="0"/>
        <w:spacing w:line="380" w:lineRule="exact"/>
        <w:ind w:firstLineChars="200" w:firstLine="460"/>
        <w:rPr>
          <w:rFonts w:ascii="微軟正黑體" w:eastAsia="微軟正黑體" w:hAnsi="微軟正黑體" w:cs="新細明體"/>
          <w:color w:val="000000"/>
          <w:kern w:val="0"/>
          <w:sz w:val="23"/>
          <w:szCs w:val="23"/>
          <w:lang w:eastAsia="ja-JP"/>
        </w:rPr>
      </w:pPr>
    </w:p>
    <w:p w14:paraId="4EEB02F8" w14:textId="77777777" w:rsidR="00E002C1" w:rsidRPr="00E002C1" w:rsidRDefault="00E002C1" w:rsidP="00E002C1">
      <w:pPr>
        <w:widowControl/>
        <w:autoSpaceDE w:val="0"/>
        <w:autoSpaceDN w:val="0"/>
        <w:adjustRightInd w:val="0"/>
        <w:spacing w:line="380" w:lineRule="exact"/>
        <w:rPr>
          <w:rFonts w:ascii="微軟正黑體" w:eastAsia="Yu Mincho" w:hAnsi="微軟正黑體"/>
          <w:b/>
          <w:bCs/>
          <w:color w:val="0070C0"/>
          <w:kern w:val="0"/>
          <w:szCs w:val="26"/>
          <w:lang w:eastAsia="ja-JP"/>
        </w:rPr>
      </w:pPr>
      <w:r w:rsidRPr="00E002C1">
        <w:rPr>
          <w:rFonts w:ascii="微軟正黑體" w:eastAsia="Yu Mincho" w:hAnsi="微軟正黑體" w:hint="eastAsia"/>
          <w:b/>
          <w:bCs/>
          <w:color w:val="0070C0"/>
          <w:kern w:val="0"/>
          <w:szCs w:val="26"/>
          <w:lang w:eastAsia="ja-JP"/>
        </w:rPr>
        <w:t xml:space="preserve">工作機械業未だ光見えず　</w:t>
      </w:r>
    </w:p>
    <w:p w14:paraId="28DDB0D2" w14:textId="77777777" w:rsidR="00E002C1" w:rsidRPr="00E002C1" w:rsidRDefault="00E002C1" w:rsidP="00E002C1">
      <w:pPr>
        <w:widowControl/>
        <w:autoSpaceDE w:val="0"/>
        <w:autoSpaceDN w:val="0"/>
        <w:adjustRightInd w:val="0"/>
        <w:spacing w:line="380" w:lineRule="exact"/>
        <w:ind w:firstLineChars="400" w:firstLine="942"/>
        <w:rPr>
          <w:rFonts w:ascii="微軟正黑體" w:eastAsia="Yu Mincho" w:hAnsi="微軟正黑體"/>
          <w:b/>
          <w:bCs/>
          <w:color w:val="0070C0"/>
          <w:kern w:val="0"/>
          <w:szCs w:val="26"/>
          <w:lang w:eastAsia="ja-JP"/>
        </w:rPr>
      </w:pPr>
      <w:r w:rsidRPr="00E002C1">
        <w:rPr>
          <w:rFonts w:ascii="微軟正黑體" w:eastAsia="Yu Mincho" w:hAnsi="微軟正黑體" w:hint="eastAsia"/>
          <w:b/>
          <w:bCs/>
          <w:color w:val="0070C0"/>
          <w:kern w:val="0"/>
          <w:szCs w:val="26"/>
          <w:lang w:eastAsia="ja-JP"/>
        </w:rPr>
        <w:t>工業会理事長「安全に乗り切ることが最大の課題になる」</w:t>
      </w:r>
    </w:p>
    <w:p w14:paraId="5BD54220" w14:textId="77777777" w:rsidR="00E002C1" w:rsidRPr="002563A7" w:rsidRDefault="00E002C1" w:rsidP="00E002C1">
      <w:pPr>
        <w:widowControl/>
        <w:autoSpaceDE w:val="0"/>
        <w:autoSpaceDN w:val="0"/>
        <w:adjustRightInd w:val="0"/>
        <w:spacing w:line="380" w:lineRule="exact"/>
        <w:rPr>
          <w:rFonts w:ascii="微軟正黑體" w:eastAsia="微軟正黑體" w:hAnsi="微軟正黑體" w:cs="Arial"/>
          <w:color w:val="000000"/>
          <w:kern w:val="0"/>
          <w:sz w:val="22"/>
          <w:lang w:eastAsia="ja-JP"/>
        </w:rPr>
      </w:pPr>
      <w:r w:rsidRPr="002563A7">
        <w:rPr>
          <w:rFonts w:ascii="微軟正黑體" w:eastAsia="微軟正黑體" w:hAnsi="微軟正黑體" w:cs="Arial" w:hint="eastAsia"/>
          <w:color w:val="000000"/>
          <w:kern w:val="0"/>
          <w:sz w:val="22"/>
          <w:lang w:eastAsia="ja-JP"/>
        </w:rPr>
        <w:t>【2020-06-11 総合報】</w:t>
      </w:r>
    </w:p>
    <w:p w14:paraId="1F56BDAA" w14:textId="77777777" w:rsidR="00E002C1" w:rsidRPr="00E505BC" w:rsidRDefault="00E002C1" w:rsidP="00E505BC">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505BC">
        <w:rPr>
          <w:rFonts w:ascii="Yu Mincho" w:eastAsia="Yu Mincho" w:hAnsi="Yu Mincho" w:cs="新細明體" w:hint="eastAsia"/>
          <w:kern w:val="0"/>
          <w:sz w:val="23"/>
          <w:szCs w:val="23"/>
          <w:lang w:eastAsia="ja-JP"/>
        </w:rPr>
        <w:t>台湾区工作機械とパーツ工業会理事長許文憲氏はこう語っている。「工作機械業はコロナの影響を受けて５、６月の受注状況は２、３月よりかなり悪い状況にある。」</w:t>
      </w:r>
    </w:p>
    <w:p w14:paraId="5DB6D5C8" w14:textId="77777777" w:rsidR="00E002C1" w:rsidRPr="00E505BC" w:rsidRDefault="00E002C1" w:rsidP="00E505BC">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505BC">
        <w:rPr>
          <w:rFonts w:ascii="Yu Mincho" w:eastAsia="Yu Mincho" w:hAnsi="Yu Mincho" w:cs="新細明體" w:hint="eastAsia"/>
          <w:kern w:val="0"/>
          <w:sz w:val="23"/>
          <w:szCs w:val="23"/>
          <w:lang w:eastAsia="ja-JP"/>
        </w:rPr>
        <w:t>「大陸はわずか６、７割ほど営業を再開しただけだが欧米同様コロナ流行も今なお収束したとはいえず今後の受注にも影響があるだろう。」と分析している。</w:t>
      </w:r>
    </w:p>
    <w:p w14:paraId="4A344E3F" w14:textId="1E34800A" w:rsidR="00E002C1" w:rsidRPr="00E505BC" w:rsidRDefault="00E002C1" w:rsidP="00E505BC">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505BC">
        <w:rPr>
          <w:rFonts w:ascii="Yu Mincho" w:eastAsia="Yu Mincho" w:hAnsi="Yu Mincho" w:cs="新細明體" w:hint="eastAsia"/>
          <w:kern w:val="0"/>
          <w:sz w:val="23"/>
          <w:szCs w:val="23"/>
          <w:lang w:eastAsia="ja-JP"/>
        </w:rPr>
        <w:t>許文憲氏はこう述べた</w:t>
      </w:r>
      <w:r w:rsidR="00E505BC" w:rsidRPr="00E505BC">
        <w:rPr>
          <w:rFonts w:ascii="Yu Mincho" w:eastAsia="Yu Mincho" w:hAnsi="Yu Mincho" w:cs="新細明體" w:hint="eastAsia"/>
          <w:kern w:val="0"/>
          <w:sz w:val="23"/>
          <w:szCs w:val="23"/>
          <w:lang w:eastAsia="ja-JP"/>
        </w:rPr>
        <w:t>。</w:t>
      </w:r>
      <w:r w:rsidRPr="00E505BC">
        <w:rPr>
          <w:rFonts w:ascii="Yu Mincho" w:eastAsia="Yu Mincho" w:hAnsi="Yu Mincho" w:cs="新細明體" w:hint="eastAsia"/>
          <w:kern w:val="0"/>
          <w:sz w:val="23"/>
          <w:szCs w:val="23"/>
          <w:lang w:eastAsia="ja-JP"/>
        </w:rPr>
        <w:t>「今年最も大きな問題は受注のことではない。一番大事な課題はおそらく良い企業、安全安定した現金の流通を維持できるかで、企業が運用し続けられるよう、また整ったサプライチェーンを確保できるようオーダーが来たときこそ受注と出荷の能力を発揮することだ。」</w:t>
      </w:r>
    </w:p>
    <w:p w14:paraId="53AA92A3" w14:textId="77777777" w:rsidR="00E002C1" w:rsidRPr="00E505BC" w:rsidRDefault="00E002C1" w:rsidP="00E505BC">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505BC">
        <w:rPr>
          <w:rFonts w:ascii="Yu Mincho" w:eastAsia="Yu Mincho" w:hAnsi="Yu Mincho" w:cs="新細明體" w:hint="eastAsia"/>
          <w:kern w:val="0"/>
          <w:sz w:val="23"/>
          <w:szCs w:val="23"/>
          <w:lang w:eastAsia="ja-JP"/>
        </w:rPr>
        <w:t>彼は、政府は飲食店や観光業だけに財政援助するべきではないし、産業をしっかり支えることこそを基盤に工作機械産業を救い内需を拡大すべきだと考えている。</w:t>
      </w:r>
    </w:p>
    <w:p w14:paraId="51C8698E" w14:textId="406EED28" w:rsidR="00E002C1" w:rsidRPr="00E505BC" w:rsidRDefault="00E002C1" w:rsidP="00E505BC">
      <w:pPr>
        <w:widowControl/>
        <w:autoSpaceDE w:val="0"/>
        <w:autoSpaceDN w:val="0"/>
        <w:adjustRightInd w:val="0"/>
        <w:spacing w:line="440" w:lineRule="exact"/>
        <w:ind w:firstLineChars="100" w:firstLine="230"/>
        <w:jc w:val="both"/>
        <w:rPr>
          <w:rFonts w:ascii="Yu Mincho" w:eastAsia="Yu Mincho" w:hAnsi="Yu Mincho" w:cs="新細明體"/>
          <w:kern w:val="0"/>
          <w:sz w:val="23"/>
          <w:szCs w:val="23"/>
          <w:lang w:eastAsia="ja-JP"/>
        </w:rPr>
      </w:pPr>
      <w:r w:rsidRPr="00E505BC">
        <w:rPr>
          <w:rFonts w:ascii="Yu Mincho" w:eastAsia="Yu Mincho" w:hAnsi="Yu Mincho" w:cs="新細明體" w:hint="eastAsia"/>
          <w:kern w:val="0"/>
          <w:sz w:val="23"/>
          <w:szCs w:val="23"/>
          <w:lang w:eastAsia="ja-JP"/>
        </w:rPr>
        <w:t>許文憲</w:t>
      </w:r>
      <w:r w:rsidR="00E505BC" w:rsidRPr="00E505BC">
        <w:rPr>
          <w:rFonts w:ascii="Yu Mincho" w:eastAsia="Yu Mincho" w:hAnsi="Yu Mincho" w:cs="新細明體" w:hint="eastAsia"/>
          <w:kern w:val="0"/>
          <w:sz w:val="23"/>
          <w:szCs w:val="23"/>
          <w:lang w:eastAsia="ja-JP"/>
        </w:rPr>
        <w:t>氏は</w:t>
      </w:r>
      <w:r w:rsidRPr="00E505BC">
        <w:rPr>
          <w:rFonts w:ascii="Yu Mincho" w:eastAsia="Yu Mincho" w:hAnsi="Yu Mincho" w:cs="新細明體" w:hint="eastAsia"/>
          <w:kern w:val="0"/>
          <w:sz w:val="23"/>
          <w:szCs w:val="23"/>
          <w:lang w:eastAsia="ja-JP"/>
        </w:rPr>
        <w:t>またこうアドバイスしている。「政府はこの時を利用して100億規模の資金を技術職業</w:t>
      </w:r>
      <w:r w:rsidR="00E505BC" w:rsidRPr="00E505BC">
        <w:rPr>
          <w:rFonts w:ascii="Yu Mincho" w:eastAsia="Yu Mincho" w:hAnsi="Yu Mincho" w:cs="新細明體" w:hint="eastAsia"/>
          <w:kern w:val="0"/>
          <w:sz w:val="23"/>
          <w:szCs w:val="23"/>
          <w:lang w:eastAsia="ja-JP"/>
        </w:rPr>
        <w:t>訓練</w:t>
      </w:r>
      <w:r w:rsidRPr="00E505BC">
        <w:rPr>
          <w:rFonts w:ascii="Yu Mincho" w:eastAsia="Yu Mincho" w:hAnsi="Yu Mincho" w:cs="新細明體" w:hint="eastAsia"/>
          <w:kern w:val="0"/>
          <w:sz w:val="23"/>
          <w:szCs w:val="23"/>
          <w:lang w:eastAsia="ja-JP"/>
        </w:rPr>
        <w:t>学校、国家企業民間企業に提供し、工作機械を新しいものと取り換えられるようにするべきだ。工作機械業の国内需要も促進できるし、業界の代わりに人材育成し、将来景気回復が到来したときにしっかりと備えておくべきだ。」</w:t>
      </w:r>
    </w:p>
    <w:p w14:paraId="0B56C91E" w14:textId="77777777" w:rsidR="00E002C1" w:rsidRPr="0093177B" w:rsidRDefault="00E002C1" w:rsidP="0093177B">
      <w:pPr>
        <w:widowControl/>
        <w:autoSpaceDE w:val="0"/>
        <w:autoSpaceDN w:val="0"/>
        <w:adjustRightInd w:val="0"/>
        <w:spacing w:line="380" w:lineRule="exact"/>
        <w:jc w:val="both"/>
        <w:rPr>
          <w:rFonts w:ascii="微軟正黑體" w:eastAsia="MS Mincho" w:hAnsi="微軟正黑體" w:cs="新細明體"/>
          <w:color w:val="000000"/>
          <w:kern w:val="0"/>
          <w:sz w:val="23"/>
          <w:szCs w:val="23"/>
          <w:lang w:eastAsia="ja-JP"/>
        </w:rPr>
      </w:pPr>
    </w:p>
    <w:p w14:paraId="1B6E332E" w14:textId="77777777" w:rsidR="00E002C1" w:rsidRPr="00E002C1" w:rsidRDefault="00E002C1" w:rsidP="00E505BC">
      <w:pPr>
        <w:widowControl/>
        <w:spacing w:line="440" w:lineRule="exact"/>
        <w:rPr>
          <w:rFonts w:ascii="微軟正黑體" w:eastAsia="Yu Mincho" w:hAnsi="微軟正黑體"/>
          <w:b/>
          <w:bCs/>
          <w:color w:val="0070C0"/>
          <w:kern w:val="0"/>
          <w:szCs w:val="26"/>
          <w:lang w:eastAsia="ja-JP"/>
        </w:rPr>
      </w:pPr>
      <w:r w:rsidRPr="00E002C1">
        <w:rPr>
          <w:rFonts w:ascii="微軟正黑體" w:eastAsia="Yu Mincho" w:hAnsi="微軟正黑體" w:hint="eastAsia"/>
          <w:b/>
          <w:bCs/>
          <w:color w:val="0070C0"/>
          <w:kern w:val="0"/>
          <w:szCs w:val="26"/>
          <w:lang w:eastAsia="ja-JP"/>
        </w:rPr>
        <w:t>工作機械工業会調査　今年第４期の景気どん底から這い上がる期待</w:t>
      </w:r>
    </w:p>
    <w:p w14:paraId="6DAE36C9" w14:textId="77777777" w:rsidR="00E002C1" w:rsidRPr="00E505BC" w:rsidRDefault="00E002C1" w:rsidP="00E505BC">
      <w:pPr>
        <w:widowControl/>
        <w:autoSpaceDE w:val="0"/>
        <w:autoSpaceDN w:val="0"/>
        <w:adjustRightInd w:val="0"/>
        <w:spacing w:line="440" w:lineRule="exact"/>
        <w:rPr>
          <w:rFonts w:ascii="微軟正黑體" w:eastAsia="微軟正黑體" w:hAnsi="微軟正黑體" w:cs="Arial"/>
          <w:color w:val="000000"/>
          <w:kern w:val="0"/>
          <w:sz w:val="22"/>
          <w:lang w:eastAsia="ja-JP"/>
        </w:rPr>
      </w:pPr>
      <w:r w:rsidRPr="00E505BC">
        <w:rPr>
          <w:rFonts w:ascii="微軟正黑體" w:eastAsia="微軟正黑體" w:hAnsi="微軟正黑體" w:cs="Arial" w:hint="eastAsia"/>
          <w:color w:val="000000"/>
          <w:kern w:val="0"/>
          <w:sz w:val="22"/>
          <w:lang w:eastAsia="ja-JP"/>
        </w:rPr>
        <w:t>【2020-06-16 経済日報】</w:t>
      </w:r>
    </w:p>
    <w:p w14:paraId="4F78BD5F" w14:textId="77777777" w:rsidR="00E002C1" w:rsidRPr="00E505BC" w:rsidRDefault="00E002C1" w:rsidP="00E505BC">
      <w:pPr>
        <w:widowControl/>
        <w:spacing w:line="440" w:lineRule="exact"/>
        <w:ind w:firstLineChars="100" w:firstLine="230"/>
        <w:jc w:val="both"/>
        <w:rPr>
          <w:rFonts w:ascii="微軟正黑體" w:eastAsia="Yu Mincho" w:hAnsi="微軟正黑體" w:cs="新細明體"/>
          <w:kern w:val="0"/>
          <w:sz w:val="23"/>
          <w:szCs w:val="23"/>
          <w:lang w:eastAsia="ja-JP"/>
        </w:rPr>
      </w:pPr>
      <w:r w:rsidRPr="00E505BC">
        <w:rPr>
          <w:rFonts w:ascii="微軟正黑體" w:eastAsia="Yu Mincho" w:hAnsi="微軟正黑體" w:cs="新細明體" w:hint="eastAsia"/>
          <w:kern w:val="0"/>
          <w:sz w:val="23"/>
          <w:szCs w:val="23"/>
          <w:lang w:eastAsia="ja-JP"/>
        </w:rPr>
        <w:t>新型コロナウィルスの流行が緩和しているが、工作機械メーカーの第３期景気は</w:t>
      </w:r>
      <w:r w:rsidRPr="00E505BC">
        <w:rPr>
          <w:rFonts w:ascii="微軟正黑體" w:eastAsia="Yu Mincho" w:hAnsi="微軟正黑體" w:cs="新細明體" w:hint="eastAsia"/>
          <w:kern w:val="0"/>
          <w:sz w:val="23"/>
          <w:szCs w:val="23"/>
          <w:lang w:eastAsia="ja-JP"/>
        </w:rPr>
        <w:t>72</w:t>
      </w:r>
      <w:r w:rsidRPr="00E505BC">
        <w:rPr>
          <w:rFonts w:ascii="微軟正黑體" w:eastAsia="Yu Mincho" w:hAnsi="微軟正黑體" w:cs="新細明體" w:hint="eastAsia"/>
          <w:kern w:val="0"/>
          <w:sz w:val="23"/>
          <w:szCs w:val="23"/>
          <w:lang w:eastAsia="ja-JP"/>
        </w:rPr>
        <w:t>％衰退すると考えられている。</w:t>
      </w:r>
    </w:p>
    <w:p w14:paraId="6605C531" w14:textId="77777777" w:rsidR="00E002C1" w:rsidRPr="00E505BC" w:rsidRDefault="00E002C1" w:rsidP="00E505BC">
      <w:pPr>
        <w:widowControl/>
        <w:spacing w:line="440" w:lineRule="exact"/>
        <w:ind w:firstLineChars="100" w:firstLine="230"/>
        <w:jc w:val="both"/>
        <w:rPr>
          <w:rFonts w:ascii="微軟正黑體" w:eastAsia="Yu Mincho" w:hAnsi="微軟正黑體" w:cs="新細明體"/>
          <w:kern w:val="0"/>
          <w:sz w:val="23"/>
          <w:szCs w:val="23"/>
          <w:lang w:eastAsia="ja-JP"/>
        </w:rPr>
      </w:pPr>
      <w:r w:rsidRPr="00E505BC">
        <w:rPr>
          <w:rFonts w:ascii="微軟正黑體" w:eastAsia="Yu Mincho" w:hAnsi="微軟正黑體" w:cs="新細明體" w:hint="eastAsia"/>
          <w:kern w:val="0"/>
          <w:sz w:val="23"/>
          <w:szCs w:val="23"/>
          <w:lang w:eastAsia="ja-JP"/>
        </w:rPr>
        <w:lastRenderedPageBreak/>
        <w:t>中国大陸の急速な回復に伴い各国がロックダウンを解除し短期的なオーダーが入り始めている。工作機械完成メーカーの第４期の展望は前向きにとらえており、消極的にとらえているメーカーは</w:t>
      </w:r>
      <w:r w:rsidRPr="00E505BC">
        <w:rPr>
          <w:rFonts w:ascii="微軟正黑體" w:eastAsia="Yu Mincho" w:hAnsi="微軟正黑體" w:cs="新細明體" w:hint="eastAsia"/>
          <w:kern w:val="0"/>
          <w:sz w:val="23"/>
          <w:szCs w:val="23"/>
          <w:lang w:eastAsia="ja-JP"/>
        </w:rPr>
        <w:t>52</w:t>
      </w:r>
      <w:r w:rsidRPr="00E505BC">
        <w:rPr>
          <w:rFonts w:ascii="微軟正黑體" w:eastAsia="Yu Mincho" w:hAnsi="微軟正黑體" w:cs="新細明體" w:hint="eastAsia"/>
          <w:kern w:val="0"/>
          <w:sz w:val="23"/>
          <w:szCs w:val="23"/>
          <w:lang w:eastAsia="ja-JP"/>
        </w:rPr>
        <w:t>％、成長に向かう或いは現状維持できると考えているメーカーは</w:t>
      </w:r>
      <w:r w:rsidRPr="00E505BC">
        <w:rPr>
          <w:rFonts w:ascii="微軟正黑體" w:eastAsia="Yu Mincho" w:hAnsi="微軟正黑體" w:cs="新細明體" w:hint="eastAsia"/>
          <w:kern w:val="0"/>
          <w:sz w:val="23"/>
          <w:szCs w:val="23"/>
          <w:lang w:eastAsia="ja-JP"/>
        </w:rPr>
        <w:t>48</w:t>
      </w:r>
      <w:r w:rsidRPr="00E505BC">
        <w:rPr>
          <w:rFonts w:ascii="微軟正黑體" w:eastAsia="Yu Mincho" w:hAnsi="微軟正黑體" w:cs="新細明體" w:hint="eastAsia"/>
          <w:kern w:val="0"/>
          <w:sz w:val="23"/>
          <w:szCs w:val="23"/>
          <w:lang w:eastAsia="ja-JP"/>
        </w:rPr>
        <w:t>％にまでなった。</w:t>
      </w:r>
    </w:p>
    <w:p w14:paraId="066AE749" w14:textId="77777777" w:rsidR="00E002C1" w:rsidRPr="00E505BC" w:rsidRDefault="00E002C1" w:rsidP="00E505BC">
      <w:pPr>
        <w:widowControl/>
        <w:spacing w:line="440" w:lineRule="exact"/>
        <w:ind w:firstLineChars="100" w:firstLine="230"/>
        <w:jc w:val="both"/>
        <w:rPr>
          <w:rFonts w:ascii="微軟正黑體" w:eastAsia="Yu Mincho" w:hAnsi="微軟正黑體" w:cs="新細明體"/>
          <w:kern w:val="0"/>
          <w:sz w:val="23"/>
          <w:szCs w:val="23"/>
          <w:lang w:eastAsia="ja-JP"/>
        </w:rPr>
      </w:pPr>
      <w:r w:rsidRPr="00E505BC">
        <w:rPr>
          <w:rFonts w:ascii="微軟正黑體" w:eastAsia="Yu Mincho" w:hAnsi="微軟正黑體" w:cs="新細明體" w:hint="eastAsia"/>
          <w:kern w:val="0"/>
          <w:sz w:val="23"/>
          <w:szCs w:val="23"/>
          <w:lang w:eastAsia="ja-JP"/>
        </w:rPr>
        <w:t>パーツメーカーでは第</w:t>
      </w:r>
      <w:r w:rsidRPr="00E505BC">
        <w:rPr>
          <w:rFonts w:ascii="微軟正黑體" w:eastAsia="Yu Mincho" w:hAnsi="微軟正黑體" w:cs="新細明體" w:hint="eastAsia"/>
          <w:kern w:val="0"/>
          <w:sz w:val="23"/>
          <w:szCs w:val="23"/>
          <w:lang w:eastAsia="ja-JP"/>
        </w:rPr>
        <w:t>3</w:t>
      </w:r>
      <w:r w:rsidRPr="00E505BC">
        <w:rPr>
          <w:rFonts w:ascii="微軟正黑體" w:eastAsia="Yu Mincho" w:hAnsi="微軟正黑體" w:cs="新細明體" w:hint="eastAsia"/>
          <w:kern w:val="0"/>
          <w:sz w:val="23"/>
          <w:szCs w:val="23"/>
          <w:lang w:eastAsia="ja-JP"/>
        </w:rPr>
        <w:t>期の景気を悪くとらえているメーカーは</w:t>
      </w:r>
      <w:r w:rsidRPr="00E505BC">
        <w:rPr>
          <w:rFonts w:ascii="微軟正黑體" w:eastAsia="Yu Mincho" w:hAnsi="微軟正黑體" w:cs="新細明體" w:hint="eastAsia"/>
          <w:kern w:val="0"/>
          <w:sz w:val="23"/>
          <w:szCs w:val="23"/>
          <w:lang w:eastAsia="ja-JP"/>
        </w:rPr>
        <w:t>61</w:t>
      </w:r>
      <w:r w:rsidRPr="00E505BC">
        <w:rPr>
          <w:rFonts w:ascii="微軟正黑體" w:eastAsia="Yu Mincho" w:hAnsi="微軟正黑體" w:cs="新細明體" w:hint="eastAsia"/>
          <w:kern w:val="0"/>
          <w:sz w:val="23"/>
          <w:szCs w:val="23"/>
          <w:lang w:eastAsia="ja-JP"/>
        </w:rPr>
        <w:t>％、</w:t>
      </w:r>
      <w:r w:rsidRPr="00E505BC">
        <w:rPr>
          <w:rFonts w:ascii="微軟正黑體" w:eastAsia="Yu Mincho" w:hAnsi="微軟正黑體" w:cs="新細明體" w:hint="eastAsia"/>
          <w:kern w:val="0"/>
          <w:sz w:val="23"/>
          <w:szCs w:val="23"/>
          <w:lang w:eastAsia="ja-JP"/>
        </w:rPr>
        <w:t>33</w:t>
      </w:r>
      <w:r w:rsidRPr="00E505BC">
        <w:rPr>
          <w:rFonts w:ascii="微軟正黑體" w:eastAsia="Yu Mincho" w:hAnsi="微軟正黑體" w:cs="新細明體" w:hint="eastAsia"/>
          <w:kern w:val="0"/>
          <w:sz w:val="23"/>
          <w:szCs w:val="23"/>
          <w:lang w:eastAsia="ja-JP"/>
        </w:rPr>
        <w:t>％は前向きにとらえていた。第４期はメーカーの</w:t>
      </w:r>
      <w:r w:rsidRPr="00E505BC">
        <w:rPr>
          <w:rFonts w:ascii="微軟正黑體" w:eastAsia="Yu Mincho" w:hAnsi="微軟正黑體" w:cs="新細明體" w:hint="eastAsia"/>
          <w:kern w:val="0"/>
          <w:sz w:val="23"/>
          <w:szCs w:val="23"/>
          <w:lang w:eastAsia="ja-JP"/>
        </w:rPr>
        <w:t>45%</w:t>
      </w:r>
      <w:r w:rsidRPr="00E505BC">
        <w:rPr>
          <w:rFonts w:ascii="微軟正黑體" w:eastAsia="Yu Mincho" w:hAnsi="微軟正黑體" w:cs="新細明體" w:hint="eastAsia"/>
          <w:kern w:val="0"/>
          <w:sz w:val="23"/>
          <w:szCs w:val="23"/>
          <w:lang w:eastAsia="ja-JP"/>
        </w:rPr>
        <w:t>が営業収益の成長を、現状維持は</w:t>
      </w:r>
      <w:r w:rsidRPr="00E505BC">
        <w:rPr>
          <w:rFonts w:ascii="微軟正黑體" w:eastAsia="Yu Mincho" w:hAnsi="微軟正黑體" w:cs="新細明體" w:hint="eastAsia"/>
          <w:kern w:val="0"/>
          <w:sz w:val="23"/>
          <w:szCs w:val="23"/>
          <w:lang w:eastAsia="ja-JP"/>
        </w:rPr>
        <w:t>22</w:t>
      </w:r>
      <w:r w:rsidRPr="00E505BC">
        <w:rPr>
          <w:rFonts w:ascii="微軟正黑體" w:eastAsia="Yu Mincho" w:hAnsi="微軟正黑體" w:cs="新細明體" w:hint="eastAsia"/>
          <w:kern w:val="0"/>
          <w:sz w:val="23"/>
          <w:szCs w:val="23"/>
          <w:lang w:eastAsia="ja-JP"/>
        </w:rPr>
        <w:t>％ほど、消極的なメーカーは</w:t>
      </w:r>
      <w:r w:rsidRPr="00E505BC">
        <w:rPr>
          <w:rFonts w:ascii="微軟正黑體" w:eastAsia="Yu Mincho" w:hAnsi="微軟正黑體" w:cs="新細明體" w:hint="eastAsia"/>
          <w:kern w:val="0"/>
          <w:sz w:val="23"/>
          <w:szCs w:val="23"/>
          <w:lang w:eastAsia="ja-JP"/>
        </w:rPr>
        <w:t>33</w:t>
      </w:r>
      <w:r w:rsidRPr="00E505BC">
        <w:rPr>
          <w:rFonts w:ascii="微軟正黑體" w:eastAsia="Yu Mincho" w:hAnsi="微軟正黑體" w:cs="新細明體" w:hint="eastAsia"/>
          <w:kern w:val="0"/>
          <w:sz w:val="23"/>
          <w:szCs w:val="23"/>
          <w:lang w:eastAsia="ja-JP"/>
        </w:rPr>
        <w:t>％以内に収まってほしい。</w:t>
      </w:r>
    </w:p>
    <w:p w14:paraId="4E378002" w14:textId="77777777" w:rsidR="00E002C1" w:rsidRPr="00E505BC" w:rsidRDefault="00E002C1" w:rsidP="00E505BC">
      <w:pPr>
        <w:widowControl/>
        <w:spacing w:line="440" w:lineRule="exact"/>
        <w:ind w:firstLineChars="100" w:firstLine="230"/>
        <w:jc w:val="both"/>
        <w:rPr>
          <w:rFonts w:ascii="微軟正黑體" w:eastAsia="Yu Mincho" w:hAnsi="微軟正黑體" w:cs="新細明體"/>
          <w:kern w:val="0"/>
          <w:sz w:val="23"/>
          <w:szCs w:val="23"/>
          <w:lang w:eastAsia="ja-JP"/>
        </w:rPr>
      </w:pPr>
      <w:r w:rsidRPr="00E505BC">
        <w:rPr>
          <w:rFonts w:ascii="微軟正黑體" w:eastAsia="Yu Mincho" w:hAnsi="微軟正黑體" w:cs="新細明體" w:hint="eastAsia"/>
          <w:kern w:val="0"/>
          <w:sz w:val="23"/>
          <w:szCs w:val="23"/>
          <w:lang w:eastAsia="ja-JP"/>
        </w:rPr>
        <w:t>工作機械とパーツ工業会理事長の許文憲氏はこのように語っている。「政府の新興経済対策は引き続き起動している。会員メーカーは政府が現段階では</w:t>
      </w:r>
      <w:r w:rsidRPr="00E505BC">
        <w:rPr>
          <w:rFonts w:ascii="微軟正黑體" w:eastAsia="Yu Mincho" w:hAnsi="微軟正黑體" w:cs="新細明體" w:hint="eastAsia"/>
          <w:kern w:val="0"/>
          <w:sz w:val="23"/>
          <w:szCs w:val="23"/>
          <w:lang w:eastAsia="ja-JP"/>
        </w:rPr>
        <w:t>FTA</w:t>
      </w:r>
      <w:r w:rsidRPr="00E505BC">
        <w:rPr>
          <w:rFonts w:ascii="微軟正黑體" w:eastAsia="Yu Mincho" w:hAnsi="微軟正黑體" w:cs="新細明體" w:hint="eastAsia"/>
          <w:kern w:val="0"/>
          <w:sz w:val="23"/>
          <w:szCs w:val="23"/>
          <w:lang w:eastAsia="ja-JP"/>
        </w:rPr>
        <w:t>を積極的に進めるようアドバイスしている。優先的に締結するべき国家は順に米国、トルコ、インド、韓国、東南アジア、中国、日本、ユーロ圏、ベトナム、ロシアなどだ。</w:t>
      </w:r>
    </w:p>
    <w:p w14:paraId="4236B82D" w14:textId="77777777" w:rsidR="00E002C1" w:rsidRPr="00E505BC" w:rsidRDefault="00E002C1" w:rsidP="00E505BC">
      <w:pPr>
        <w:widowControl/>
        <w:spacing w:line="440" w:lineRule="exact"/>
        <w:ind w:firstLineChars="100" w:firstLine="230"/>
        <w:jc w:val="both"/>
        <w:rPr>
          <w:rFonts w:ascii="Yu Mincho" w:eastAsia="Yu Mincho" w:hAnsi="Yu Mincho" w:cs="新細明體"/>
          <w:kern w:val="0"/>
          <w:sz w:val="23"/>
          <w:szCs w:val="23"/>
          <w:lang w:eastAsia="ja-JP"/>
        </w:rPr>
      </w:pPr>
      <w:r w:rsidRPr="00E505BC">
        <w:rPr>
          <w:rFonts w:ascii="Yu Mincho" w:eastAsia="Yu Mincho" w:hAnsi="Yu Mincho" w:cs="新細明體" w:hint="eastAsia"/>
          <w:kern w:val="0"/>
          <w:sz w:val="23"/>
          <w:szCs w:val="23"/>
          <w:lang w:eastAsia="ja-JP"/>
        </w:rPr>
        <w:t>その次に海外からのビジネス訪台客の受け入れを迅速に行うべきだ。優先的に受け入れるべき国は順に中国、米国、日本、インド、インド、韓国、ドイツ、タイ、ユーロ圏、トルコなどだろう。</w:t>
      </w:r>
    </w:p>
    <w:p w14:paraId="48445BF5" w14:textId="77777777" w:rsidR="00E002C1" w:rsidRPr="00E002C1" w:rsidRDefault="00E002C1" w:rsidP="00E002C1">
      <w:pPr>
        <w:widowControl/>
        <w:spacing w:line="380" w:lineRule="exact"/>
        <w:ind w:firstLineChars="200" w:firstLine="460"/>
        <w:rPr>
          <w:rFonts w:ascii="微軟正黑體" w:eastAsia="微軟正黑體" w:hAnsi="微軟正黑體" w:cs="新細明體"/>
          <w:color w:val="FF0000"/>
          <w:kern w:val="0"/>
          <w:sz w:val="23"/>
          <w:szCs w:val="23"/>
          <w:lang w:eastAsia="ja-JP"/>
        </w:rPr>
      </w:pPr>
    </w:p>
    <w:p w14:paraId="01889608" w14:textId="43A96E9F" w:rsidR="00E002C1" w:rsidRPr="00E002C1" w:rsidRDefault="00E002C1" w:rsidP="00E002C1">
      <w:pPr>
        <w:widowControl/>
        <w:spacing w:line="380" w:lineRule="exact"/>
        <w:rPr>
          <w:rFonts w:ascii="微軟正黑體" w:eastAsia="Yu Mincho" w:hAnsi="微軟正黑體"/>
          <w:b/>
          <w:bCs/>
          <w:color w:val="0070C0"/>
          <w:kern w:val="0"/>
          <w:szCs w:val="26"/>
          <w:lang w:eastAsia="ja-JP"/>
        </w:rPr>
      </w:pPr>
      <w:r w:rsidRPr="00E002C1">
        <w:rPr>
          <w:rFonts w:ascii="微軟正黑體" w:eastAsia="Yu Mincho" w:hAnsi="微軟正黑體" w:hint="eastAsia"/>
          <w:b/>
          <w:bCs/>
          <w:color w:val="0070C0"/>
          <w:kern w:val="0"/>
          <w:szCs w:val="26"/>
          <w:lang w:eastAsia="ja-JP"/>
        </w:rPr>
        <w:t>工作機械先月輸出は</w:t>
      </w:r>
      <w:r w:rsidRPr="00E002C1">
        <w:rPr>
          <w:rFonts w:ascii="微軟正黑體" w:eastAsia="Yu Mincho" w:hAnsi="微軟正黑體" w:hint="eastAsia"/>
          <w:b/>
          <w:bCs/>
          <w:color w:val="0070C0"/>
          <w:kern w:val="0"/>
          <w:szCs w:val="26"/>
          <w:lang w:eastAsia="ja-JP"/>
        </w:rPr>
        <w:t>43</w:t>
      </w:r>
      <w:r w:rsidRPr="00E002C1">
        <w:rPr>
          <w:rFonts w:ascii="微軟正黑體" w:eastAsia="Yu Mincho" w:hAnsi="微軟正黑體" w:hint="eastAsia"/>
          <w:b/>
          <w:bCs/>
          <w:color w:val="0070C0"/>
          <w:kern w:val="0"/>
          <w:szCs w:val="26"/>
          <w:lang w:eastAsia="ja-JP"/>
        </w:rPr>
        <w:t>％減</w:t>
      </w:r>
    </w:p>
    <w:p w14:paraId="6FF06414" w14:textId="77777777" w:rsidR="00E002C1" w:rsidRPr="004420E7" w:rsidRDefault="00E002C1" w:rsidP="00E002C1">
      <w:pPr>
        <w:widowControl/>
        <w:spacing w:line="380" w:lineRule="exact"/>
        <w:rPr>
          <w:rFonts w:ascii="微軟正黑體" w:eastAsia="微軟正黑體" w:hAnsi="微軟正黑體" w:cs="Arial"/>
          <w:color w:val="000000"/>
          <w:kern w:val="0"/>
          <w:sz w:val="22"/>
          <w:lang w:eastAsia="ja-JP"/>
        </w:rPr>
      </w:pPr>
      <w:r w:rsidRPr="004420E7">
        <w:rPr>
          <w:rFonts w:ascii="微軟正黑體" w:eastAsia="微軟正黑體" w:hAnsi="微軟正黑體" w:cs="Arial" w:hint="eastAsia"/>
          <w:color w:val="000000"/>
          <w:kern w:val="0"/>
          <w:sz w:val="22"/>
          <w:lang w:eastAsia="ja-JP"/>
        </w:rPr>
        <w:t>【2020-06-21 経済日報】</w:t>
      </w:r>
    </w:p>
    <w:p w14:paraId="743C55CA" w14:textId="77777777" w:rsidR="00E002C1" w:rsidRPr="004420E7" w:rsidRDefault="00E002C1" w:rsidP="004420E7">
      <w:pPr>
        <w:widowControl/>
        <w:spacing w:line="440" w:lineRule="exact"/>
        <w:ind w:firstLineChars="100" w:firstLine="230"/>
        <w:jc w:val="both"/>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台湾工作機械工業は、2020年工作機械５月の輸出が1.82億米ドルで、43.4％減、前５カ月の機械設備輸出額は累計103.1億米ドル、去年同期比較で8.4％減少したと発表した。</w:t>
      </w:r>
    </w:p>
    <w:p w14:paraId="49B41BCC" w14:textId="77777777" w:rsidR="00E002C1" w:rsidRPr="004420E7" w:rsidRDefault="00E002C1" w:rsidP="004420E7">
      <w:pPr>
        <w:widowControl/>
        <w:spacing w:line="440" w:lineRule="exact"/>
        <w:ind w:firstLineChars="200" w:firstLine="451"/>
        <w:jc w:val="both"/>
        <w:rPr>
          <w:rFonts w:ascii="Yu Mincho" w:eastAsia="Yu Mincho" w:hAnsi="Yu Mincho" w:cs="新細明體"/>
          <w:b/>
          <w:bCs/>
          <w:kern w:val="0"/>
          <w:sz w:val="23"/>
          <w:szCs w:val="23"/>
          <w:lang w:eastAsia="ja-JP"/>
        </w:rPr>
      </w:pPr>
      <w:r w:rsidRPr="004420E7">
        <w:rPr>
          <w:rFonts w:ascii="Yu Mincho" w:eastAsia="Yu Mincho" w:hAnsi="Yu Mincho" w:cs="新細明體" w:hint="eastAsia"/>
          <w:b/>
          <w:bCs/>
          <w:kern w:val="0"/>
          <w:sz w:val="23"/>
          <w:szCs w:val="23"/>
          <w:lang w:eastAsia="ja-JP"/>
        </w:rPr>
        <w:t>Q1　情報サービス営業額７％増</w:t>
      </w:r>
    </w:p>
    <w:p w14:paraId="1D9B2CDD" w14:textId="77777777" w:rsidR="00E002C1" w:rsidRPr="004420E7" w:rsidRDefault="00E002C1" w:rsidP="004420E7">
      <w:pPr>
        <w:widowControl/>
        <w:spacing w:line="440" w:lineRule="exact"/>
        <w:ind w:firstLineChars="200" w:firstLine="460"/>
        <w:jc w:val="both"/>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経済部統計処は次のように発表している。「企業における情報系システムサービスの需要が増えており、市場規模は年々拡大している。2019年営業額は3,804億元で年間9.7％増加、今年第１季7.3％増加、年間で4,000億元の最高記録を作り上げるだろうと予想する。」</w:t>
      </w:r>
    </w:p>
    <w:p w14:paraId="6514E643" w14:textId="77777777" w:rsidR="00E002C1" w:rsidRPr="004420E7" w:rsidRDefault="00E002C1" w:rsidP="004420E7">
      <w:pPr>
        <w:widowControl/>
        <w:spacing w:line="440" w:lineRule="exact"/>
        <w:ind w:firstLineChars="200" w:firstLine="451"/>
        <w:jc w:val="both"/>
        <w:rPr>
          <w:rFonts w:ascii="Yu Mincho" w:eastAsia="Yu Mincho" w:hAnsi="Yu Mincho" w:cs="新細明體"/>
          <w:b/>
          <w:bCs/>
          <w:kern w:val="0"/>
          <w:sz w:val="23"/>
          <w:szCs w:val="23"/>
          <w:lang w:eastAsia="ja-JP"/>
        </w:rPr>
      </w:pPr>
      <w:r w:rsidRPr="004420E7">
        <w:rPr>
          <w:rFonts w:ascii="Yu Mincho" w:eastAsia="Yu Mincho" w:hAnsi="Yu Mincho" w:cs="新細明體" w:hint="eastAsia"/>
          <w:b/>
          <w:bCs/>
          <w:kern w:val="0"/>
          <w:sz w:val="23"/>
          <w:szCs w:val="23"/>
          <w:lang w:eastAsia="ja-JP"/>
        </w:rPr>
        <w:t>前５カ月の輸出総額２倍</w:t>
      </w:r>
      <w:r w:rsidRPr="004420E7">
        <w:rPr>
          <w:rFonts w:ascii="Yu Mincho" w:eastAsia="Yu Mincho" w:hAnsi="Yu Mincho" w:cs="Segoe UI Symbol" w:hint="eastAsia"/>
          <w:b/>
          <w:bCs/>
          <w:kern w:val="0"/>
          <w:sz w:val="23"/>
          <w:szCs w:val="23"/>
          <w:lang w:eastAsia="ja-JP"/>
        </w:rPr>
        <w:t>増</w:t>
      </w:r>
    </w:p>
    <w:p w14:paraId="6DD27938" w14:textId="77777777" w:rsidR="00E002C1" w:rsidRPr="004420E7" w:rsidRDefault="00E002C1" w:rsidP="004420E7">
      <w:pPr>
        <w:widowControl/>
        <w:spacing w:line="440" w:lineRule="exact"/>
        <w:ind w:firstLineChars="200" w:firstLine="460"/>
        <w:jc w:val="both"/>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財政部の統計によれば、2020年５月の関税輸出総額は270.0億米ドルで年間2.0％減少、輸入総額は222.8億米ドル、年間3.4％減少した。1-5月の輸出累計総額は1,309.1億米ドル、年間1.5％増加、輸入総額は1,144.0億米ドル、1.4％増加した。輸出入差し引いて165.1億米ドルを超えた。</w:t>
      </w:r>
    </w:p>
    <w:p w14:paraId="3E81543A" w14:textId="77777777" w:rsidR="00E002C1" w:rsidRPr="004420E7" w:rsidRDefault="00E002C1" w:rsidP="004420E7">
      <w:pPr>
        <w:widowControl/>
        <w:spacing w:line="440" w:lineRule="exact"/>
        <w:ind w:firstLineChars="200" w:firstLine="451"/>
        <w:rPr>
          <w:rFonts w:ascii="Yu Mincho" w:eastAsia="Yu Mincho" w:hAnsi="Yu Mincho" w:cs="新細明體"/>
          <w:b/>
          <w:bCs/>
          <w:color w:val="000000"/>
          <w:kern w:val="0"/>
          <w:sz w:val="23"/>
          <w:szCs w:val="23"/>
          <w:lang w:eastAsia="ja-JP"/>
        </w:rPr>
      </w:pPr>
      <w:r w:rsidRPr="004420E7">
        <w:rPr>
          <w:rFonts w:ascii="Yu Mincho" w:eastAsia="Yu Mincho" w:hAnsi="Yu Mincho" w:cs="新細明體" w:hint="eastAsia"/>
          <w:b/>
          <w:bCs/>
          <w:color w:val="000000"/>
          <w:kern w:val="0"/>
          <w:sz w:val="23"/>
          <w:szCs w:val="23"/>
          <w:lang w:eastAsia="ja-JP"/>
        </w:rPr>
        <w:t>全国徴収純税額15％減</w:t>
      </w:r>
    </w:p>
    <w:p w14:paraId="5E6CD98F" w14:textId="45C92B16" w:rsidR="00E002C1" w:rsidRPr="004420E7" w:rsidRDefault="00E002C1" w:rsidP="004420E7">
      <w:pPr>
        <w:widowControl/>
        <w:spacing w:line="440" w:lineRule="exact"/>
        <w:ind w:firstLineChars="200" w:firstLine="460"/>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財政部が2020年５月の徴収純税額を発表した。その額2,283億元、年間44.1％減少した。前５ヶ月の実質徴収純額</w:t>
      </w:r>
      <w:r w:rsidR="00E2597B" w:rsidRPr="004420E7">
        <w:rPr>
          <w:rFonts w:ascii="Yu Mincho" w:eastAsia="Yu Mincho" w:hAnsi="Yu Mincho" w:cs="新細明體" w:hint="eastAsia"/>
          <w:kern w:val="0"/>
          <w:sz w:val="23"/>
          <w:szCs w:val="23"/>
          <w:lang w:eastAsia="ja-JP"/>
        </w:rPr>
        <w:t>累計</w:t>
      </w:r>
      <w:r w:rsidRPr="004420E7">
        <w:rPr>
          <w:rFonts w:ascii="Yu Mincho" w:eastAsia="Yu Mincho" w:hAnsi="Yu Mincho" w:cs="新細明體" w:hint="eastAsia"/>
          <w:kern w:val="0"/>
          <w:sz w:val="23"/>
          <w:szCs w:val="23"/>
          <w:lang w:eastAsia="ja-JP"/>
        </w:rPr>
        <w:t>は7,479億元、去年同期と比較で1,365億元、15.4％減少した。</w:t>
      </w:r>
    </w:p>
    <w:p w14:paraId="10E31CF2" w14:textId="77777777" w:rsidR="00E002C1" w:rsidRPr="00E002C1" w:rsidRDefault="00E002C1" w:rsidP="00E002C1">
      <w:pPr>
        <w:widowControl/>
        <w:spacing w:line="380" w:lineRule="exact"/>
        <w:jc w:val="both"/>
        <w:rPr>
          <w:rFonts w:ascii="微軟正黑體" w:eastAsia="微軟正黑體" w:hAnsi="微軟正黑體" w:cs="新細明體"/>
          <w:color w:val="000000"/>
          <w:kern w:val="0"/>
          <w:sz w:val="23"/>
          <w:szCs w:val="23"/>
          <w:lang w:eastAsia="ja-JP"/>
        </w:rPr>
      </w:pPr>
    </w:p>
    <w:p w14:paraId="73DA19CC" w14:textId="77777777" w:rsidR="00E002C1" w:rsidRPr="00E002C1" w:rsidRDefault="00E002C1" w:rsidP="004420E7">
      <w:pPr>
        <w:widowControl/>
        <w:spacing w:line="440" w:lineRule="exact"/>
        <w:rPr>
          <w:rFonts w:ascii="微軟正黑體" w:eastAsia="Yu Mincho" w:hAnsi="微軟正黑體"/>
          <w:b/>
          <w:bCs/>
          <w:color w:val="0070C0"/>
          <w:kern w:val="0"/>
          <w:szCs w:val="26"/>
          <w:lang w:eastAsia="ja-JP"/>
        </w:rPr>
      </w:pPr>
      <w:r w:rsidRPr="00E002C1">
        <w:rPr>
          <w:rFonts w:ascii="微軟正黑體" w:eastAsia="Yu Mincho" w:hAnsi="微軟正黑體" w:hint="eastAsia"/>
          <w:b/>
          <w:bCs/>
          <w:color w:val="0070C0"/>
          <w:kern w:val="0"/>
          <w:szCs w:val="26"/>
          <w:lang w:eastAsia="ja-JP"/>
        </w:rPr>
        <w:lastRenderedPageBreak/>
        <w:t>ECFA</w:t>
      </w:r>
      <w:r w:rsidRPr="00E002C1">
        <w:rPr>
          <w:rFonts w:ascii="微軟正黑體" w:eastAsia="Yu Mincho" w:hAnsi="微軟正黑體" w:hint="eastAsia"/>
          <w:b/>
          <w:bCs/>
          <w:color w:val="0070C0"/>
          <w:kern w:val="0"/>
          <w:szCs w:val="26"/>
          <w:lang w:eastAsia="ja-JP"/>
        </w:rPr>
        <w:t>商機は手放しがたい　機械業は拡大の推進を呼びかける</w:t>
      </w:r>
    </w:p>
    <w:p w14:paraId="111C958F" w14:textId="77777777" w:rsidR="00E002C1" w:rsidRPr="004420E7" w:rsidRDefault="00E002C1" w:rsidP="004420E7">
      <w:pPr>
        <w:widowControl/>
        <w:spacing w:line="440" w:lineRule="exact"/>
        <w:rPr>
          <w:rFonts w:ascii="微軟正黑體" w:eastAsia="微軟正黑體" w:hAnsi="微軟正黑體"/>
          <w:b/>
          <w:bCs/>
          <w:color w:val="0070C0"/>
          <w:kern w:val="0"/>
          <w:szCs w:val="26"/>
          <w:lang w:eastAsia="ja-JP"/>
        </w:rPr>
      </w:pPr>
      <w:r w:rsidRPr="004420E7">
        <w:rPr>
          <w:rFonts w:ascii="微軟正黑體" w:eastAsia="微軟正黑體" w:hAnsi="微軟正黑體" w:cs="Arial" w:hint="eastAsia"/>
          <w:color w:val="000000"/>
          <w:kern w:val="0"/>
          <w:sz w:val="22"/>
          <w:lang w:eastAsia="ja-JP"/>
        </w:rPr>
        <w:t>【2020-06-28 経済日報】</w:t>
      </w:r>
    </w:p>
    <w:p w14:paraId="10A2388A" w14:textId="4311BD4A" w:rsidR="00E002C1" w:rsidRPr="004420E7" w:rsidRDefault="00E002C1" w:rsidP="004420E7">
      <w:pPr>
        <w:widowControl/>
        <w:spacing w:line="440" w:lineRule="exact"/>
        <w:ind w:firstLineChars="100" w:firstLine="230"/>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「台湾機械業がビリオン産業になるべくECFA（両岸経済協力</w:t>
      </w:r>
      <w:r w:rsidR="0093177B">
        <w:rPr>
          <w:rFonts w:ascii="Yu Mincho" w:eastAsia="Yu Mincho" w:hAnsi="Yu Mincho" w:cs="Segoe UI Symbol" w:hint="eastAsia"/>
          <w:kern w:val="0"/>
          <w:sz w:val="23"/>
          <w:szCs w:val="23"/>
          <w:lang w:eastAsia="ja-JP"/>
        </w:rPr>
        <w:t>枠組</w:t>
      </w:r>
      <w:r w:rsidRPr="004420E7">
        <w:rPr>
          <w:rFonts w:ascii="Yu Mincho" w:eastAsia="Yu Mincho" w:hAnsi="Yu Mincho" w:cs="Segoe UI Symbol" w:hint="eastAsia"/>
          <w:kern w:val="0"/>
          <w:sz w:val="23"/>
          <w:szCs w:val="23"/>
          <w:lang w:eastAsia="ja-JP"/>
        </w:rPr>
        <w:t>協議）が最も重要な推進役に扮した。」と台湾機械工業会理事長柯拔希氏が述べた。「ECFAの利益は弊害に勝る。業界は両岸政府がスマート化、対話商談を展開することでECFAが引き続き規模を拡大していくよう願っている。」</w:t>
      </w:r>
    </w:p>
    <w:p w14:paraId="3A5FB257" w14:textId="77777777" w:rsidR="00E002C1" w:rsidRPr="004420E7" w:rsidRDefault="00E002C1" w:rsidP="004420E7">
      <w:pPr>
        <w:widowControl/>
        <w:spacing w:line="440" w:lineRule="exact"/>
        <w:ind w:firstLineChars="100" w:firstLine="230"/>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両岸ECFAのアーリーハーベスト対象品目539のうち機械類は107項目で19.9％を占める。ECFAの恩恵を受けた主な機械製品は工作機械（総合加工機含む）、産業機会、圧縮機、パーツとベアリング、バルブ類などだった。</w:t>
      </w:r>
    </w:p>
    <w:p w14:paraId="044993E4" w14:textId="77777777" w:rsidR="00E002C1" w:rsidRPr="004420E7" w:rsidRDefault="00E002C1" w:rsidP="004420E7">
      <w:pPr>
        <w:widowControl/>
        <w:spacing w:line="440" w:lineRule="exact"/>
        <w:ind w:firstLineChars="100" w:firstLine="230"/>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2019年大陸が台湾から輸入した工作機械の金額は8.79億米ドル、ECFAのアーリーハーベスト対象品目は5.58億米ドルで63.5％を占めた。</w:t>
      </w:r>
    </w:p>
    <w:p w14:paraId="15BB54F7" w14:textId="7928EAA3" w:rsidR="00E002C1" w:rsidRPr="004420E7" w:rsidRDefault="00E002C1" w:rsidP="004420E7">
      <w:pPr>
        <w:widowControl/>
        <w:spacing w:line="440" w:lineRule="exact"/>
        <w:ind w:firstLineChars="100" w:firstLine="230"/>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台湾機械メーカーが大陸に移ったが生産設備の多くはミドルレンジ、ローエンド商品だった。ハイエンド商品の生産も中国に移してしまったら真似されるのではないかとの</w:t>
      </w:r>
      <w:r w:rsidR="004420E7" w:rsidRPr="004420E7">
        <w:rPr>
          <w:rFonts w:ascii="Yu Mincho" w:eastAsia="Yu Mincho" w:hAnsi="Yu Mincho" w:cs="新細明體" w:hint="eastAsia"/>
          <w:kern w:val="0"/>
          <w:sz w:val="23"/>
          <w:szCs w:val="23"/>
          <w:lang w:eastAsia="ja-JP"/>
        </w:rPr>
        <w:t>皆</w:t>
      </w:r>
      <w:r w:rsidRPr="004420E7">
        <w:rPr>
          <w:rFonts w:ascii="Yu Mincho" w:eastAsia="Yu Mincho" w:hAnsi="Yu Mincho" w:cs="新細明體" w:hint="eastAsia"/>
          <w:kern w:val="0"/>
          <w:sz w:val="23"/>
          <w:szCs w:val="23"/>
          <w:lang w:eastAsia="ja-JP"/>
        </w:rPr>
        <w:t>の懸念からだ。</w:t>
      </w:r>
    </w:p>
    <w:p w14:paraId="7955D025" w14:textId="31FF9C4F" w:rsidR="00733A00" w:rsidRPr="009C2052" w:rsidRDefault="00E002C1" w:rsidP="009C2052">
      <w:pPr>
        <w:widowControl/>
        <w:spacing w:line="440" w:lineRule="exact"/>
        <w:ind w:firstLineChars="100" w:firstLine="230"/>
        <w:rPr>
          <w:rFonts w:ascii="Yu Mincho" w:eastAsia="Yu Mincho" w:hAnsi="Yu Mincho" w:cs="新細明體"/>
          <w:kern w:val="0"/>
          <w:sz w:val="23"/>
          <w:szCs w:val="23"/>
          <w:lang w:eastAsia="ja-JP"/>
        </w:rPr>
      </w:pPr>
      <w:r w:rsidRPr="004420E7">
        <w:rPr>
          <w:rFonts w:ascii="Yu Mincho" w:eastAsia="Yu Mincho" w:hAnsi="Yu Mincho" w:cs="新細明體" w:hint="eastAsia"/>
          <w:kern w:val="0"/>
          <w:sz w:val="23"/>
          <w:szCs w:val="23"/>
          <w:lang w:eastAsia="ja-JP"/>
        </w:rPr>
        <w:t>楊德華氏と柯拔希氏は</w:t>
      </w:r>
      <w:r w:rsidR="004420E7" w:rsidRPr="004420E7">
        <w:rPr>
          <w:rFonts w:ascii="Yu Mincho" w:eastAsia="Yu Mincho" w:hAnsi="Yu Mincho" w:cs="新細明體" w:hint="eastAsia"/>
          <w:kern w:val="0"/>
          <w:sz w:val="23"/>
          <w:szCs w:val="23"/>
          <w:lang w:eastAsia="ja-JP"/>
        </w:rPr>
        <w:t>、</w:t>
      </w:r>
      <w:r w:rsidRPr="004420E7">
        <w:rPr>
          <w:rFonts w:ascii="Yu Mincho" w:eastAsia="Yu Mincho" w:hAnsi="Yu Mincho" w:cs="新細明體" w:hint="eastAsia"/>
          <w:kern w:val="0"/>
          <w:sz w:val="23"/>
          <w:szCs w:val="23"/>
          <w:lang w:eastAsia="ja-JP"/>
        </w:rPr>
        <w:t>ECFAが引き続き起動していってもメーカーは生産拠点の分散と国際拠点の分散を加速させコアとなる競争力は持ちつつ各業者は依然課題に直面していかなければならないと考えている。</w:t>
      </w:r>
    </w:p>
    <w:sectPr w:rsidR="00733A00" w:rsidRPr="009C2052" w:rsidSect="00D32EDF">
      <w:headerReference w:type="default" r:id="rId9"/>
      <w:footerReference w:type="default" r:id="rId10"/>
      <w:pgSz w:w="11906" w:h="16838"/>
      <w:pgMar w:top="1440" w:right="1080" w:bottom="1440" w:left="1080" w:header="540" w:footer="992" w:gutter="0"/>
      <w:cols w:space="28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8F85" w14:textId="77777777" w:rsidR="00523C99" w:rsidRDefault="00523C99" w:rsidP="00DF5117">
      <w:r>
        <w:separator/>
      </w:r>
    </w:p>
  </w:endnote>
  <w:endnote w:type="continuationSeparator" w:id="0">
    <w:p w14:paraId="0F2EFF5A" w14:textId="77777777" w:rsidR="00523C99" w:rsidRDefault="00523C99" w:rsidP="00DF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36093"/>
      <w:docPartObj>
        <w:docPartGallery w:val="Page Numbers (Bottom of Page)"/>
        <w:docPartUnique/>
      </w:docPartObj>
    </w:sdtPr>
    <w:sdtEndPr/>
    <w:sdtContent>
      <w:p w14:paraId="07637B8F" w14:textId="0AF7D268" w:rsidR="005D2C53" w:rsidRDefault="005D2C53" w:rsidP="005A7BF2">
        <w:pPr>
          <w:pStyle w:val="a6"/>
          <w:spacing w:beforeLines="50" w:before="120"/>
          <w:jc w:val="center"/>
        </w:pPr>
        <w:r>
          <w:fldChar w:fldCharType="begin"/>
        </w:r>
        <w:r>
          <w:instrText>PAGE   \* MERGEFORMAT</w:instrText>
        </w:r>
        <w:r>
          <w:fldChar w:fldCharType="separate"/>
        </w:r>
        <w:r w:rsidR="009C2052" w:rsidRPr="009C2052">
          <w:rPr>
            <w:noProof/>
            <w:lang w:val="zh-TW"/>
          </w:rPr>
          <w:t>18</w:t>
        </w:r>
        <w:r>
          <w:fldChar w:fldCharType="end"/>
        </w:r>
      </w:p>
    </w:sdtContent>
  </w:sdt>
  <w:p w14:paraId="30FA0168" w14:textId="77777777" w:rsidR="005D2C53" w:rsidRDefault="005D2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39F0" w14:textId="77777777" w:rsidR="00523C99" w:rsidRDefault="00523C99" w:rsidP="00DF5117">
      <w:r>
        <w:separator/>
      </w:r>
    </w:p>
  </w:footnote>
  <w:footnote w:type="continuationSeparator" w:id="0">
    <w:p w14:paraId="570ED291" w14:textId="77777777" w:rsidR="00523C99" w:rsidRDefault="00523C99" w:rsidP="00DF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8E84" w14:textId="2CCEA0EF" w:rsidR="005D2C53" w:rsidRPr="008A417B" w:rsidRDefault="005D2C53" w:rsidP="008A417B">
    <w:pPr>
      <w:tabs>
        <w:tab w:val="center" w:pos="4153"/>
        <w:tab w:val="right" w:pos="8306"/>
      </w:tabs>
      <w:snapToGrid w:val="0"/>
      <w:spacing w:line="240" w:lineRule="exact"/>
      <w:jc w:val="both"/>
      <w:rPr>
        <w:rFonts w:ascii="Yu Mincho" w:eastAsia="Yu Mincho" w:hAnsi="Yu Mincho"/>
        <w:kern w:val="0"/>
        <w:sz w:val="20"/>
        <w:szCs w:val="20"/>
        <w:lang w:val="x-none" w:eastAsia="x-none"/>
      </w:rPr>
    </w:pPr>
    <w:proofErr w:type="spellStart"/>
    <w:r w:rsidRPr="008A417B">
      <w:rPr>
        <w:rFonts w:ascii="Yu Mincho" w:eastAsia="Yu Mincho" w:hAnsi="Yu Mincho" w:hint="eastAsia"/>
        <w:kern w:val="0"/>
        <w:sz w:val="20"/>
        <w:szCs w:val="20"/>
        <w:lang w:val="x-none" w:eastAsia="x-none"/>
      </w:rPr>
      <w:t>台灣</w:t>
    </w:r>
    <w:r w:rsidRPr="008A417B">
      <w:rPr>
        <w:rFonts w:ascii="Yu Mincho" w:eastAsia="Yu Mincho" w:hAnsi="Yu Mincho" w:hint="eastAsia"/>
        <w:kern w:val="0"/>
        <w:sz w:val="20"/>
        <w:szCs w:val="20"/>
        <w:lang w:val="x-none"/>
      </w:rPr>
      <w:t>工作機械</w:t>
    </w:r>
    <w:r w:rsidRPr="008A417B">
      <w:rPr>
        <w:rFonts w:ascii="Yu Mincho" w:eastAsia="Yu Mincho" w:hAnsi="Yu Mincho" w:cs="細明體" w:hint="eastAsia"/>
        <w:kern w:val="0"/>
        <w:sz w:val="20"/>
        <w:szCs w:val="20"/>
        <w:lang w:val="x-none" w:eastAsia="x-none"/>
      </w:rPr>
      <w:t>產</w:t>
    </w:r>
    <w:r w:rsidRPr="008A417B">
      <w:rPr>
        <w:rFonts w:ascii="Yu Mincho" w:eastAsia="Yu Mincho" w:hAnsi="Yu Mincho" w:cs="MS Mincho" w:hint="eastAsia"/>
        <w:kern w:val="0"/>
        <w:sz w:val="20"/>
        <w:szCs w:val="20"/>
        <w:lang w:val="x-none" w:eastAsia="x-none"/>
      </w:rPr>
      <w:t>業</w:t>
    </w:r>
    <w:r w:rsidRPr="008A417B">
      <w:rPr>
        <w:rFonts w:ascii="Yu Mincho" w:eastAsia="Yu Mincho" w:hAnsi="Yu Mincho" w:hint="eastAsia"/>
        <w:kern w:val="0"/>
        <w:sz w:val="20"/>
        <w:szCs w:val="20"/>
        <w:lang w:val="x-none"/>
      </w:rPr>
      <w:t>情報</w:t>
    </w:r>
    <w:proofErr w:type="spellEnd"/>
    <w:r w:rsidRPr="008A417B">
      <w:rPr>
        <w:rFonts w:ascii="Yu Mincho" w:eastAsia="Yu Mincho" w:hAnsi="Yu Mincho" w:hint="eastAsia"/>
        <w:kern w:val="0"/>
        <w:sz w:val="20"/>
        <w:szCs w:val="20"/>
        <w:lang w:val="x-none" w:eastAsia="x-none"/>
      </w:rPr>
      <w:t>季刊_第</w:t>
    </w:r>
    <w:r>
      <w:rPr>
        <w:rFonts w:ascii="Yu Mincho" w:eastAsia="Yu Mincho" w:hAnsi="Yu Mincho" w:hint="eastAsia"/>
        <w:kern w:val="0"/>
        <w:sz w:val="20"/>
        <w:szCs w:val="20"/>
        <w:lang w:val="x-none"/>
      </w:rPr>
      <w:t>39</w:t>
    </w:r>
    <w:r w:rsidRPr="008A417B">
      <w:rPr>
        <w:rFonts w:ascii="Yu Mincho" w:eastAsia="Yu Mincho" w:hAnsi="Yu Mincho" w:hint="eastAsia"/>
        <w:kern w:val="0"/>
        <w:sz w:val="20"/>
        <w:szCs w:val="20"/>
        <w:lang w:val="x-none"/>
      </w:rPr>
      <w:t>号</w:t>
    </w:r>
  </w:p>
  <w:p w14:paraId="66F97059" w14:textId="3F66D225" w:rsidR="005D2C53" w:rsidRPr="008A417B" w:rsidRDefault="005D2C53" w:rsidP="000436C6">
    <w:pPr>
      <w:pStyle w:val="a4"/>
      <w:jc w:val="right"/>
      <w:rPr>
        <w:rFonts w:ascii="Yu Mincho" w:eastAsia="Yu Mincho" w:hAnsi="Yu Mincho"/>
        <w:lang w:eastAsia="ja-JP"/>
      </w:rPr>
    </w:pPr>
    <w:r w:rsidRPr="008A417B">
      <w:rPr>
        <w:rFonts w:ascii="Yu Mincho" w:eastAsia="Yu Mincho" w:hAnsi="Yu Mincho" w:hint="eastAsia"/>
        <w:lang w:eastAsia="ja-JP"/>
      </w:rPr>
      <w:t>【編集：東海大學產業イノベーション経営研究室】</w:t>
    </w:r>
  </w:p>
  <w:p w14:paraId="13159399" w14:textId="46F1C770" w:rsidR="005D2C53" w:rsidRPr="000436C6" w:rsidRDefault="005D2C53">
    <w:pPr>
      <w:pStyle w:val="a4"/>
      <w:rPr>
        <w:lang w:eastAsia="ja-JP"/>
      </w:rPr>
    </w:pPr>
  </w:p>
  <w:p w14:paraId="7C1E4DB1" w14:textId="77777777" w:rsidR="005D2C53" w:rsidRDefault="005D2C53">
    <w:pPr>
      <w:pStyle w:val="a4"/>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15BA"/>
    <w:multiLevelType w:val="multilevel"/>
    <w:tmpl w:val="5094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E73"/>
    <w:multiLevelType w:val="multilevel"/>
    <w:tmpl w:val="6BB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4CE3"/>
    <w:multiLevelType w:val="multilevel"/>
    <w:tmpl w:val="F05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15F91"/>
    <w:multiLevelType w:val="multilevel"/>
    <w:tmpl w:val="FCF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26E89"/>
    <w:multiLevelType w:val="multilevel"/>
    <w:tmpl w:val="796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27320"/>
    <w:multiLevelType w:val="hybridMultilevel"/>
    <w:tmpl w:val="A7027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6313F93"/>
    <w:multiLevelType w:val="hybridMultilevel"/>
    <w:tmpl w:val="2FE6EF68"/>
    <w:lvl w:ilvl="0" w:tplc="E25EEAC4">
      <w:start w:val="1"/>
      <w:numFmt w:val="bullet"/>
      <w:lvlText w:val=""/>
      <w:lvlJc w:val="left"/>
      <w:pPr>
        <w:ind w:left="480" w:hanging="480"/>
      </w:pPr>
      <w:rPr>
        <w:rFonts w:ascii="Wingdings" w:hAnsi="Wingdings" w:hint="default"/>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9E059A"/>
    <w:multiLevelType w:val="hybridMultilevel"/>
    <w:tmpl w:val="1F5680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B247952"/>
    <w:multiLevelType w:val="hybridMultilevel"/>
    <w:tmpl w:val="3EFEE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66B05AE"/>
    <w:multiLevelType w:val="multilevel"/>
    <w:tmpl w:val="0EB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A1D47"/>
    <w:multiLevelType w:val="hybridMultilevel"/>
    <w:tmpl w:val="AB5A5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48932BE"/>
    <w:multiLevelType w:val="hybridMultilevel"/>
    <w:tmpl w:val="AFA4B7A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15:restartNumberingAfterBreak="0">
    <w:nsid w:val="68F718EB"/>
    <w:multiLevelType w:val="multilevel"/>
    <w:tmpl w:val="27F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3484B"/>
    <w:multiLevelType w:val="multilevel"/>
    <w:tmpl w:val="56F2F1F0"/>
    <w:lvl w:ilvl="0">
      <w:start w:val="1"/>
      <w:numFmt w:val="bullet"/>
      <w:lvlText w:val=""/>
      <w:lvlJc w:val="left"/>
      <w:pPr>
        <w:tabs>
          <w:tab w:val="num" w:pos="340"/>
        </w:tabs>
        <w:ind w:left="480" w:hanging="480"/>
      </w:pPr>
      <w:rPr>
        <w:rFonts w:ascii="Wingdings" w:hAnsi="Wingdings"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0471994"/>
    <w:multiLevelType w:val="multilevel"/>
    <w:tmpl w:val="CE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E16F3"/>
    <w:multiLevelType w:val="multilevel"/>
    <w:tmpl w:val="48C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2490F"/>
    <w:multiLevelType w:val="multilevel"/>
    <w:tmpl w:val="795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6"/>
  </w:num>
  <w:num w:numId="4">
    <w:abstractNumId w:val="6"/>
  </w:num>
  <w:num w:numId="5">
    <w:abstractNumId w:val="1"/>
  </w:num>
  <w:num w:numId="6">
    <w:abstractNumId w:val="4"/>
  </w:num>
  <w:num w:numId="7">
    <w:abstractNumId w:val="9"/>
  </w:num>
  <w:num w:numId="8">
    <w:abstractNumId w:val="0"/>
  </w:num>
  <w:num w:numId="9">
    <w:abstractNumId w:val="15"/>
  </w:num>
  <w:num w:numId="10">
    <w:abstractNumId w:val="14"/>
  </w:num>
  <w:num w:numId="11">
    <w:abstractNumId w:val="2"/>
  </w:num>
  <w:num w:numId="12">
    <w:abstractNumId w:val="12"/>
  </w:num>
  <w:num w:numId="13">
    <w:abstractNumId w:val="3"/>
  </w:num>
  <w:num w:numId="14">
    <w:abstractNumId w:val="8"/>
  </w:num>
  <w:num w:numId="15">
    <w:abstractNumId w:val="10"/>
  </w:num>
  <w:num w:numId="16">
    <w:abstractNumId w:val="11"/>
  </w:num>
  <w:num w:numId="17">
    <w:abstractNumId w:val="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D6"/>
    <w:rsid w:val="00000697"/>
    <w:rsid w:val="000017F1"/>
    <w:rsid w:val="00001827"/>
    <w:rsid w:val="0000661D"/>
    <w:rsid w:val="00012C26"/>
    <w:rsid w:val="00017C7B"/>
    <w:rsid w:val="00020DC5"/>
    <w:rsid w:val="00021597"/>
    <w:rsid w:val="000268D7"/>
    <w:rsid w:val="00035148"/>
    <w:rsid w:val="00043124"/>
    <w:rsid w:val="000436C6"/>
    <w:rsid w:val="00044A54"/>
    <w:rsid w:val="0005267E"/>
    <w:rsid w:val="000553B8"/>
    <w:rsid w:val="00060ABD"/>
    <w:rsid w:val="000614E4"/>
    <w:rsid w:val="00062501"/>
    <w:rsid w:val="0006414E"/>
    <w:rsid w:val="00071C15"/>
    <w:rsid w:val="000739D6"/>
    <w:rsid w:val="000749CD"/>
    <w:rsid w:val="0007789E"/>
    <w:rsid w:val="00081377"/>
    <w:rsid w:val="00091237"/>
    <w:rsid w:val="000A1A22"/>
    <w:rsid w:val="000A2DD5"/>
    <w:rsid w:val="000A5EC2"/>
    <w:rsid w:val="000A7E1F"/>
    <w:rsid w:val="000B4D56"/>
    <w:rsid w:val="000B4EDD"/>
    <w:rsid w:val="000C01CE"/>
    <w:rsid w:val="000C0D4E"/>
    <w:rsid w:val="000C1F41"/>
    <w:rsid w:val="000C623D"/>
    <w:rsid w:val="000D41D2"/>
    <w:rsid w:val="000D6186"/>
    <w:rsid w:val="000E1260"/>
    <w:rsid w:val="000E4465"/>
    <w:rsid w:val="000F3C21"/>
    <w:rsid w:val="000F451B"/>
    <w:rsid w:val="001021D6"/>
    <w:rsid w:val="00103A57"/>
    <w:rsid w:val="00105A31"/>
    <w:rsid w:val="00110FE6"/>
    <w:rsid w:val="00112073"/>
    <w:rsid w:val="001129B5"/>
    <w:rsid w:val="001172E3"/>
    <w:rsid w:val="001271C9"/>
    <w:rsid w:val="00132B7F"/>
    <w:rsid w:val="00134560"/>
    <w:rsid w:val="00136FAE"/>
    <w:rsid w:val="001377A0"/>
    <w:rsid w:val="00140573"/>
    <w:rsid w:val="00145A55"/>
    <w:rsid w:val="00145DAB"/>
    <w:rsid w:val="00151840"/>
    <w:rsid w:val="001523A7"/>
    <w:rsid w:val="001606CC"/>
    <w:rsid w:val="00166BA5"/>
    <w:rsid w:val="00180341"/>
    <w:rsid w:val="001815F1"/>
    <w:rsid w:val="0018231A"/>
    <w:rsid w:val="001834E4"/>
    <w:rsid w:val="0018442F"/>
    <w:rsid w:val="00190047"/>
    <w:rsid w:val="00190CD8"/>
    <w:rsid w:val="00193D1D"/>
    <w:rsid w:val="001A21A0"/>
    <w:rsid w:val="001C105B"/>
    <w:rsid w:val="001C3F4C"/>
    <w:rsid w:val="001C60F8"/>
    <w:rsid w:val="001C67C9"/>
    <w:rsid w:val="001D08BF"/>
    <w:rsid w:val="001D0EB4"/>
    <w:rsid w:val="001D3078"/>
    <w:rsid w:val="001D3F47"/>
    <w:rsid w:val="001E3C75"/>
    <w:rsid w:val="001E4500"/>
    <w:rsid w:val="001E69BC"/>
    <w:rsid w:val="001F6C82"/>
    <w:rsid w:val="001F7328"/>
    <w:rsid w:val="002046BD"/>
    <w:rsid w:val="00213577"/>
    <w:rsid w:val="00216A1A"/>
    <w:rsid w:val="00220352"/>
    <w:rsid w:val="0022568E"/>
    <w:rsid w:val="00225CC9"/>
    <w:rsid w:val="00227787"/>
    <w:rsid w:val="0023245D"/>
    <w:rsid w:val="00234A4D"/>
    <w:rsid w:val="00235A3F"/>
    <w:rsid w:val="00236C4C"/>
    <w:rsid w:val="00241D82"/>
    <w:rsid w:val="00245E9F"/>
    <w:rsid w:val="00255309"/>
    <w:rsid w:val="002563A7"/>
    <w:rsid w:val="00257B65"/>
    <w:rsid w:val="00260069"/>
    <w:rsid w:val="0026551D"/>
    <w:rsid w:val="002673CF"/>
    <w:rsid w:val="002715B5"/>
    <w:rsid w:val="0027269A"/>
    <w:rsid w:val="002769FF"/>
    <w:rsid w:val="00280B9A"/>
    <w:rsid w:val="00280F0D"/>
    <w:rsid w:val="0028531A"/>
    <w:rsid w:val="00285988"/>
    <w:rsid w:val="0029436A"/>
    <w:rsid w:val="00296B01"/>
    <w:rsid w:val="00296C74"/>
    <w:rsid w:val="00297A71"/>
    <w:rsid w:val="002A50D2"/>
    <w:rsid w:val="002A5D29"/>
    <w:rsid w:val="002A5EE0"/>
    <w:rsid w:val="002B09B9"/>
    <w:rsid w:val="002B3253"/>
    <w:rsid w:val="002C0B26"/>
    <w:rsid w:val="002C1DFA"/>
    <w:rsid w:val="002C2269"/>
    <w:rsid w:val="002C7862"/>
    <w:rsid w:val="002D6106"/>
    <w:rsid w:val="002E267B"/>
    <w:rsid w:val="002E38BD"/>
    <w:rsid w:val="002E69CC"/>
    <w:rsid w:val="002E74C9"/>
    <w:rsid w:val="002E7D37"/>
    <w:rsid w:val="002F4E2A"/>
    <w:rsid w:val="0030454B"/>
    <w:rsid w:val="00304FD1"/>
    <w:rsid w:val="00310BE5"/>
    <w:rsid w:val="003119AB"/>
    <w:rsid w:val="00316292"/>
    <w:rsid w:val="0032454F"/>
    <w:rsid w:val="003300C8"/>
    <w:rsid w:val="00332E1B"/>
    <w:rsid w:val="003355D6"/>
    <w:rsid w:val="003358D0"/>
    <w:rsid w:val="00336E30"/>
    <w:rsid w:val="0034353D"/>
    <w:rsid w:val="00346715"/>
    <w:rsid w:val="00347892"/>
    <w:rsid w:val="0035285D"/>
    <w:rsid w:val="00357FCE"/>
    <w:rsid w:val="00360C3D"/>
    <w:rsid w:val="00365F99"/>
    <w:rsid w:val="00370680"/>
    <w:rsid w:val="00372801"/>
    <w:rsid w:val="00372DB2"/>
    <w:rsid w:val="0037449E"/>
    <w:rsid w:val="00377E78"/>
    <w:rsid w:val="003802EA"/>
    <w:rsid w:val="00382ECF"/>
    <w:rsid w:val="00390C64"/>
    <w:rsid w:val="003971F4"/>
    <w:rsid w:val="00397A7F"/>
    <w:rsid w:val="003A0020"/>
    <w:rsid w:val="003A068A"/>
    <w:rsid w:val="003A1206"/>
    <w:rsid w:val="003A1371"/>
    <w:rsid w:val="003A238B"/>
    <w:rsid w:val="003A2C29"/>
    <w:rsid w:val="003A7F20"/>
    <w:rsid w:val="003B31AA"/>
    <w:rsid w:val="003B44DB"/>
    <w:rsid w:val="003B6E7E"/>
    <w:rsid w:val="003C19F2"/>
    <w:rsid w:val="003C2B36"/>
    <w:rsid w:val="003D07D9"/>
    <w:rsid w:val="003D29F7"/>
    <w:rsid w:val="003D3856"/>
    <w:rsid w:val="003D3F2C"/>
    <w:rsid w:val="003D4133"/>
    <w:rsid w:val="003D6B35"/>
    <w:rsid w:val="003D7A2F"/>
    <w:rsid w:val="003E1A46"/>
    <w:rsid w:val="003E3156"/>
    <w:rsid w:val="003E3DFC"/>
    <w:rsid w:val="003E54FA"/>
    <w:rsid w:val="003F176D"/>
    <w:rsid w:val="003F2115"/>
    <w:rsid w:val="003F308D"/>
    <w:rsid w:val="003F6F1C"/>
    <w:rsid w:val="00404BD4"/>
    <w:rsid w:val="00406158"/>
    <w:rsid w:val="00411CAD"/>
    <w:rsid w:val="00411F3B"/>
    <w:rsid w:val="00413413"/>
    <w:rsid w:val="0041357A"/>
    <w:rsid w:val="004163C0"/>
    <w:rsid w:val="00417968"/>
    <w:rsid w:val="004214DA"/>
    <w:rsid w:val="0042167F"/>
    <w:rsid w:val="00424AE8"/>
    <w:rsid w:val="004309CF"/>
    <w:rsid w:val="00437355"/>
    <w:rsid w:val="00437877"/>
    <w:rsid w:val="004420E7"/>
    <w:rsid w:val="00444907"/>
    <w:rsid w:val="00447DFE"/>
    <w:rsid w:val="00447FD3"/>
    <w:rsid w:val="00450A78"/>
    <w:rsid w:val="00451770"/>
    <w:rsid w:val="00453750"/>
    <w:rsid w:val="0045545D"/>
    <w:rsid w:val="004636AE"/>
    <w:rsid w:val="0046375C"/>
    <w:rsid w:val="00470784"/>
    <w:rsid w:val="004742FE"/>
    <w:rsid w:val="004773B1"/>
    <w:rsid w:val="00477A4D"/>
    <w:rsid w:val="0048431A"/>
    <w:rsid w:val="00485DF4"/>
    <w:rsid w:val="00493E24"/>
    <w:rsid w:val="00493E4E"/>
    <w:rsid w:val="004A1159"/>
    <w:rsid w:val="004B1D88"/>
    <w:rsid w:val="004B2DA9"/>
    <w:rsid w:val="004B4250"/>
    <w:rsid w:val="004C4119"/>
    <w:rsid w:val="004C63C8"/>
    <w:rsid w:val="004D0862"/>
    <w:rsid w:val="004D4D14"/>
    <w:rsid w:val="004F0A11"/>
    <w:rsid w:val="004F7492"/>
    <w:rsid w:val="005024A3"/>
    <w:rsid w:val="00503280"/>
    <w:rsid w:val="005051E1"/>
    <w:rsid w:val="005061B4"/>
    <w:rsid w:val="00510319"/>
    <w:rsid w:val="00510CD8"/>
    <w:rsid w:val="00510E24"/>
    <w:rsid w:val="00513395"/>
    <w:rsid w:val="00513BB5"/>
    <w:rsid w:val="005208C3"/>
    <w:rsid w:val="00520C89"/>
    <w:rsid w:val="00521570"/>
    <w:rsid w:val="00521A44"/>
    <w:rsid w:val="00523C99"/>
    <w:rsid w:val="00537774"/>
    <w:rsid w:val="00537C48"/>
    <w:rsid w:val="0054169B"/>
    <w:rsid w:val="00546A99"/>
    <w:rsid w:val="00547D04"/>
    <w:rsid w:val="00552B30"/>
    <w:rsid w:val="00555E16"/>
    <w:rsid w:val="00567C9B"/>
    <w:rsid w:val="005735BD"/>
    <w:rsid w:val="005751EC"/>
    <w:rsid w:val="00575FA6"/>
    <w:rsid w:val="005762B3"/>
    <w:rsid w:val="00581970"/>
    <w:rsid w:val="00583DA2"/>
    <w:rsid w:val="005A0CB9"/>
    <w:rsid w:val="005A2472"/>
    <w:rsid w:val="005A35FD"/>
    <w:rsid w:val="005A6110"/>
    <w:rsid w:val="005A7BF2"/>
    <w:rsid w:val="005B13C8"/>
    <w:rsid w:val="005B1C54"/>
    <w:rsid w:val="005B2925"/>
    <w:rsid w:val="005C1D49"/>
    <w:rsid w:val="005C562C"/>
    <w:rsid w:val="005C7D6F"/>
    <w:rsid w:val="005D2C53"/>
    <w:rsid w:val="005D3F65"/>
    <w:rsid w:val="005D7E13"/>
    <w:rsid w:val="005E3D9B"/>
    <w:rsid w:val="005E42E7"/>
    <w:rsid w:val="005E4FAC"/>
    <w:rsid w:val="005E5F7E"/>
    <w:rsid w:val="005E6533"/>
    <w:rsid w:val="005F0C2C"/>
    <w:rsid w:val="005F10F7"/>
    <w:rsid w:val="005F3C97"/>
    <w:rsid w:val="005F6481"/>
    <w:rsid w:val="006021F1"/>
    <w:rsid w:val="006025BD"/>
    <w:rsid w:val="0061243F"/>
    <w:rsid w:val="00623FF1"/>
    <w:rsid w:val="006247E0"/>
    <w:rsid w:val="0062581F"/>
    <w:rsid w:val="00626878"/>
    <w:rsid w:val="00644D51"/>
    <w:rsid w:val="0064658C"/>
    <w:rsid w:val="00646D60"/>
    <w:rsid w:val="006519A8"/>
    <w:rsid w:val="00653A1E"/>
    <w:rsid w:val="00673839"/>
    <w:rsid w:val="00683DA5"/>
    <w:rsid w:val="00685A07"/>
    <w:rsid w:val="0069564F"/>
    <w:rsid w:val="00695915"/>
    <w:rsid w:val="00696393"/>
    <w:rsid w:val="00696C07"/>
    <w:rsid w:val="00696DC0"/>
    <w:rsid w:val="006A15E0"/>
    <w:rsid w:val="006A4EA8"/>
    <w:rsid w:val="006A77DE"/>
    <w:rsid w:val="006B6562"/>
    <w:rsid w:val="006C2744"/>
    <w:rsid w:val="006C3CF6"/>
    <w:rsid w:val="006C56B1"/>
    <w:rsid w:val="006C62F3"/>
    <w:rsid w:val="006C63CD"/>
    <w:rsid w:val="006C6587"/>
    <w:rsid w:val="006C7097"/>
    <w:rsid w:val="006D1F8E"/>
    <w:rsid w:val="006D4EF7"/>
    <w:rsid w:val="006D5CCC"/>
    <w:rsid w:val="006D6490"/>
    <w:rsid w:val="006E474E"/>
    <w:rsid w:val="006F2C37"/>
    <w:rsid w:val="00705BA2"/>
    <w:rsid w:val="00706D35"/>
    <w:rsid w:val="00710184"/>
    <w:rsid w:val="00711BC3"/>
    <w:rsid w:val="0071501C"/>
    <w:rsid w:val="00721F97"/>
    <w:rsid w:val="0073149C"/>
    <w:rsid w:val="00733A00"/>
    <w:rsid w:val="00734136"/>
    <w:rsid w:val="0074005B"/>
    <w:rsid w:val="00743C3A"/>
    <w:rsid w:val="007440CE"/>
    <w:rsid w:val="00755280"/>
    <w:rsid w:val="007616A6"/>
    <w:rsid w:val="00764806"/>
    <w:rsid w:val="00765AF8"/>
    <w:rsid w:val="007665DA"/>
    <w:rsid w:val="00775F6C"/>
    <w:rsid w:val="00777E44"/>
    <w:rsid w:val="00780E3B"/>
    <w:rsid w:val="00782732"/>
    <w:rsid w:val="00790768"/>
    <w:rsid w:val="0079264C"/>
    <w:rsid w:val="007A4EF0"/>
    <w:rsid w:val="007A5CA1"/>
    <w:rsid w:val="007A6075"/>
    <w:rsid w:val="007B0881"/>
    <w:rsid w:val="007B1F40"/>
    <w:rsid w:val="007B2D9F"/>
    <w:rsid w:val="007B379F"/>
    <w:rsid w:val="007B4F8F"/>
    <w:rsid w:val="007C2ED4"/>
    <w:rsid w:val="007D441C"/>
    <w:rsid w:val="007D4FCE"/>
    <w:rsid w:val="007E0CDD"/>
    <w:rsid w:val="007E271B"/>
    <w:rsid w:val="007E3F66"/>
    <w:rsid w:val="007E4F01"/>
    <w:rsid w:val="007E7681"/>
    <w:rsid w:val="007F2722"/>
    <w:rsid w:val="007F294F"/>
    <w:rsid w:val="007F550F"/>
    <w:rsid w:val="007F676D"/>
    <w:rsid w:val="0081223A"/>
    <w:rsid w:val="0081406B"/>
    <w:rsid w:val="008151EB"/>
    <w:rsid w:val="0081616C"/>
    <w:rsid w:val="00817DD9"/>
    <w:rsid w:val="008204D9"/>
    <w:rsid w:val="00836E4F"/>
    <w:rsid w:val="0084048E"/>
    <w:rsid w:val="008441A7"/>
    <w:rsid w:val="008449F5"/>
    <w:rsid w:val="00847E97"/>
    <w:rsid w:val="00850504"/>
    <w:rsid w:val="00856A1E"/>
    <w:rsid w:val="00860151"/>
    <w:rsid w:val="00860E24"/>
    <w:rsid w:val="00864DDE"/>
    <w:rsid w:val="00866A4B"/>
    <w:rsid w:val="008702D9"/>
    <w:rsid w:val="00880092"/>
    <w:rsid w:val="008856BD"/>
    <w:rsid w:val="00885A0B"/>
    <w:rsid w:val="008A417B"/>
    <w:rsid w:val="008A6032"/>
    <w:rsid w:val="008B2BDF"/>
    <w:rsid w:val="008B7683"/>
    <w:rsid w:val="008C540D"/>
    <w:rsid w:val="008C6228"/>
    <w:rsid w:val="008C6BF2"/>
    <w:rsid w:val="008D0067"/>
    <w:rsid w:val="008D1B21"/>
    <w:rsid w:val="008D770F"/>
    <w:rsid w:val="008E02C4"/>
    <w:rsid w:val="008E2CC8"/>
    <w:rsid w:val="008E3CCB"/>
    <w:rsid w:val="008E4814"/>
    <w:rsid w:val="008E67F3"/>
    <w:rsid w:val="008F27CF"/>
    <w:rsid w:val="008F555A"/>
    <w:rsid w:val="008F5F14"/>
    <w:rsid w:val="00902A3F"/>
    <w:rsid w:val="00906B31"/>
    <w:rsid w:val="00911CBC"/>
    <w:rsid w:val="00912728"/>
    <w:rsid w:val="00913877"/>
    <w:rsid w:val="00915705"/>
    <w:rsid w:val="0092429A"/>
    <w:rsid w:val="00927961"/>
    <w:rsid w:val="0093177B"/>
    <w:rsid w:val="009323DB"/>
    <w:rsid w:val="0093395A"/>
    <w:rsid w:val="00933989"/>
    <w:rsid w:val="00934EEA"/>
    <w:rsid w:val="009374AE"/>
    <w:rsid w:val="009473A8"/>
    <w:rsid w:val="00950596"/>
    <w:rsid w:val="0096014A"/>
    <w:rsid w:val="00961EA8"/>
    <w:rsid w:val="00965E89"/>
    <w:rsid w:val="009672EE"/>
    <w:rsid w:val="009719CA"/>
    <w:rsid w:val="0097295E"/>
    <w:rsid w:val="00972F7F"/>
    <w:rsid w:val="009737FE"/>
    <w:rsid w:val="009745CF"/>
    <w:rsid w:val="009776A2"/>
    <w:rsid w:val="009845F4"/>
    <w:rsid w:val="009A0748"/>
    <w:rsid w:val="009A45E2"/>
    <w:rsid w:val="009B4264"/>
    <w:rsid w:val="009C2052"/>
    <w:rsid w:val="009C7560"/>
    <w:rsid w:val="009D2B5E"/>
    <w:rsid w:val="009D5F23"/>
    <w:rsid w:val="009E2DF1"/>
    <w:rsid w:val="009E4F19"/>
    <w:rsid w:val="009E5501"/>
    <w:rsid w:val="009E7342"/>
    <w:rsid w:val="009F13A8"/>
    <w:rsid w:val="00A017D6"/>
    <w:rsid w:val="00A04D27"/>
    <w:rsid w:val="00A057D1"/>
    <w:rsid w:val="00A06920"/>
    <w:rsid w:val="00A10257"/>
    <w:rsid w:val="00A156C4"/>
    <w:rsid w:val="00A23D91"/>
    <w:rsid w:val="00A279E8"/>
    <w:rsid w:val="00A47372"/>
    <w:rsid w:val="00A50B68"/>
    <w:rsid w:val="00A5410C"/>
    <w:rsid w:val="00A60671"/>
    <w:rsid w:val="00A61511"/>
    <w:rsid w:val="00A62186"/>
    <w:rsid w:val="00A64ABF"/>
    <w:rsid w:val="00A7299B"/>
    <w:rsid w:val="00A7299E"/>
    <w:rsid w:val="00A7399D"/>
    <w:rsid w:val="00A7762B"/>
    <w:rsid w:val="00A82ACA"/>
    <w:rsid w:val="00A84BB2"/>
    <w:rsid w:val="00A867D0"/>
    <w:rsid w:val="00A910C4"/>
    <w:rsid w:val="00A917BD"/>
    <w:rsid w:val="00A9383D"/>
    <w:rsid w:val="00A94BF8"/>
    <w:rsid w:val="00A959D8"/>
    <w:rsid w:val="00AA060E"/>
    <w:rsid w:val="00AA1002"/>
    <w:rsid w:val="00AA3F19"/>
    <w:rsid w:val="00AA5ED0"/>
    <w:rsid w:val="00AB2F65"/>
    <w:rsid w:val="00AB2FEE"/>
    <w:rsid w:val="00AB6218"/>
    <w:rsid w:val="00AC2CDB"/>
    <w:rsid w:val="00AC336B"/>
    <w:rsid w:val="00AC3AA4"/>
    <w:rsid w:val="00AC3C83"/>
    <w:rsid w:val="00AC3EE9"/>
    <w:rsid w:val="00AC5377"/>
    <w:rsid w:val="00AC5B76"/>
    <w:rsid w:val="00AD2880"/>
    <w:rsid w:val="00AD68F2"/>
    <w:rsid w:val="00AF06F5"/>
    <w:rsid w:val="00AF48E9"/>
    <w:rsid w:val="00B011E2"/>
    <w:rsid w:val="00B10B90"/>
    <w:rsid w:val="00B1541B"/>
    <w:rsid w:val="00B156D2"/>
    <w:rsid w:val="00B17B1E"/>
    <w:rsid w:val="00B23E70"/>
    <w:rsid w:val="00B27A79"/>
    <w:rsid w:val="00B34BD6"/>
    <w:rsid w:val="00B3631C"/>
    <w:rsid w:val="00B40F89"/>
    <w:rsid w:val="00B65C0C"/>
    <w:rsid w:val="00B674AC"/>
    <w:rsid w:val="00B7094F"/>
    <w:rsid w:val="00B75B11"/>
    <w:rsid w:val="00B76B5F"/>
    <w:rsid w:val="00B803BA"/>
    <w:rsid w:val="00B81A98"/>
    <w:rsid w:val="00B82F01"/>
    <w:rsid w:val="00B86271"/>
    <w:rsid w:val="00B91D5B"/>
    <w:rsid w:val="00B94985"/>
    <w:rsid w:val="00B956EC"/>
    <w:rsid w:val="00B95A0A"/>
    <w:rsid w:val="00B9761D"/>
    <w:rsid w:val="00BA2028"/>
    <w:rsid w:val="00BA33B9"/>
    <w:rsid w:val="00BA5894"/>
    <w:rsid w:val="00BA6290"/>
    <w:rsid w:val="00BA78D1"/>
    <w:rsid w:val="00BB11C0"/>
    <w:rsid w:val="00BB1309"/>
    <w:rsid w:val="00BC2F6C"/>
    <w:rsid w:val="00BD6533"/>
    <w:rsid w:val="00BD760D"/>
    <w:rsid w:val="00BE1C9A"/>
    <w:rsid w:val="00BE56BB"/>
    <w:rsid w:val="00BE7F29"/>
    <w:rsid w:val="00BF5785"/>
    <w:rsid w:val="00BF79F5"/>
    <w:rsid w:val="00C026CD"/>
    <w:rsid w:val="00C02BFC"/>
    <w:rsid w:val="00C10CAF"/>
    <w:rsid w:val="00C12387"/>
    <w:rsid w:val="00C14744"/>
    <w:rsid w:val="00C148EB"/>
    <w:rsid w:val="00C22AF9"/>
    <w:rsid w:val="00C236CB"/>
    <w:rsid w:val="00C23FFC"/>
    <w:rsid w:val="00C241B5"/>
    <w:rsid w:val="00C27093"/>
    <w:rsid w:val="00C315A0"/>
    <w:rsid w:val="00C3378C"/>
    <w:rsid w:val="00C40024"/>
    <w:rsid w:val="00C40A46"/>
    <w:rsid w:val="00C432BB"/>
    <w:rsid w:val="00C444A0"/>
    <w:rsid w:val="00C44753"/>
    <w:rsid w:val="00C45361"/>
    <w:rsid w:val="00C528E6"/>
    <w:rsid w:val="00C56031"/>
    <w:rsid w:val="00C81F76"/>
    <w:rsid w:val="00C85192"/>
    <w:rsid w:val="00C875EB"/>
    <w:rsid w:val="00C96946"/>
    <w:rsid w:val="00CA088A"/>
    <w:rsid w:val="00CA18FE"/>
    <w:rsid w:val="00CA2481"/>
    <w:rsid w:val="00CA2A9E"/>
    <w:rsid w:val="00CA6C80"/>
    <w:rsid w:val="00CB0C9D"/>
    <w:rsid w:val="00CB0F53"/>
    <w:rsid w:val="00CB33CA"/>
    <w:rsid w:val="00CB40C5"/>
    <w:rsid w:val="00CB61DB"/>
    <w:rsid w:val="00CB6B4E"/>
    <w:rsid w:val="00CC0D52"/>
    <w:rsid w:val="00CC452B"/>
    <w:rsid w:val="00CC4AB2"/>
    <w:rsid w:val="00CC537D"/>
    <w:rsid w:val="00CC7FB1"/>
    <w:rsid w:val="00CD3FBC"/>
    <w:rsid w:val="00CE161F"/>
    <w:rsid w:val="00CE6AC6"/>
    <w:rsid w:val="00CF21B8"/>
    <w:rsid w:val="00CF2AB8"/>
    <w:rsid w:val="00CF73B7"/>
    <w:rsid w:val="00D019F0"/>
    <w:rsid w:val="00D03DE2"/>
    <w:rsid w:val="00D044A7"/>
    <w:rsid w:val="00D051CA"/>
    <w:rsid w:val="00D10106"/>
    <w:rsid w:val="00D12874"/>
    <w:rsid w:val="00D14C5C"/>
    <w:rsid w:val="00D233D8"/>
    <w:rsid w:val="00D236DB"/>
    <w:rsid w:val="00D31E20"/>
    <w:rsid w:val="00D329E5"/>
    <w:rsid w:val="00D32EDF"/>
    <w:rsid w:val="00D37D65"/>
    <w:rsid w:val="00D418D9"/>
    <w:rsid w:val="00D4264D"/>
    <w:rsid w:val="00D447F1"/>
    <w:rsid w:val="00D61638"/>
    <w:rsid w:val="00D67FB0"/>
    <w:rsid w:val="00D77D0D"/>
    <w:rsid w:val="00D83016"/>
    <w:rsid w:val="00D87893"/>
    <w:rsid w:val="00D90880"/>
    <w:rsid w:val="00D93696"/>
    <w:rsid w:val="00D94E63"/>
    <w:rsid w:val="00D95476"/>
    <w:rsid w:val="00D9554D"/>
    <w:rsid w:val="00D964B8"/>
    <w:rsid w:val="00DA0E28"/>
    <w:rsid w:val="00DA5D61"/>
    <w:rsid w:val="00DB390B"/>
    <w:rsid w:val="00DC02D2"/>
    <w:rsid w:val="00DC202C"/>
    <w:rsid w:val="00DC536C"/>
    <w:rsid w:val="00DD0873"/>
    <w:rsid w:val="00DD3746"/>
    <w:rsid w:val="00DD715F"/>
    <w:rsid w:val="00DD73ED"/>
    <w:rsid w:val="00DE1D34"/>
    <w:rsid w:val="00DE2021"/>
    <w:rsid w:val="00DE2299"/>
    <w:rsid w:val="00DE2C21"/>
    <w:rsid w:val="00DE46D9"/>
    <w:rsid w:val="00DF267C"/>
    <w:rsid w:val="00DF2DCF"/>
    <w:rsid w:val="00DF2EFB"/>
    <w:rsid w:val="00DF505A"/>
    <w:rsid w:val="00DF5117"/>
    <w:rsid w:val="00DF607D"/>
    <w:rsid w:val="00DF7EBB"/>
    <w:rsid w:val="00E00073"/>
    <w:rsid w:val="00E002C1"/>
    <w:rsid w:val="00E0194D"/>
    <w:rsid w:val="00E04697"/>
    <w:rsid w:val="00E06451"/>
    <w:rsid w:val="00E126AD"/>
    <w:rsid w:val="00E1576F"/>
    <w:rsid w:val="00E24C92"/>
    <w:rsid w:val="00E25915"/>
    <w:rsid w:val="00E2597B"/>
    <w:rsid w:val="00E2686B"/>
    <w:rsid w:val="00E32B75"/>
    <w:rsid w:val="00E35183"/>
    <w:rsid w:val="00E505BC"/>
    <w:rsid w:val="00E5153F"/>
    <w:rsid w:val="00E534F1"/>
    <w:rsid w:val="00E53F92"/>
    <w:rsid w:val="00E54E81"/>
    <w:rsid w:val="00E57989"/>
    <w:rsid w:val="00E6793C"/>
    <w:rsid w:val="00E67FAD"/>
    <w:rsid w:val="00E70B5B"/>
    <w:rsid w:val="00E7101D"/>
    <w:rsid w:val="00E71A8B"/>
    <w:rsid w:val="00E722A4"/>
    <w:rsid w:val="00E81B44"/>
    <w:rsid w:val="00E81C42"/>
    <w:rsid w:val="00E82A1C"/>
    <w:rsid w:val="00E842BA"/>
    <w:rsid w:val="00E925E6"/>
    <w:rsid w:val="00EB23F4"/>
    <w:rsid w:val="00EB39E0"/>
    <w:rsid w:val="00EB62B6"/>
    <w:rsid w:val="00EB7867"/>
    <w:rsid w:val="00EB7D37"/>
    <w:rsid w:val="00EC37E1"/>
    <w:rsid w:val="00EC380C"/>
    <w:rsid w:val="00EC51B1"/>
    <w:rsid w:val="00EC5E86"/>
    <w:rsid w:val="00ED13E1"/>
    <w:rsid w:val="00ED189E"/>
    <w:rsid w:val="00ED25C7"/>
    <w:rsid w:val="00ED5F52"/>
    <w:rsid w:val="00EE715D"/>
    <w:rsid w:val="00F12116"/>
    <w:rsid w:val="00F1746B"/>
    <w:rsid w:val="00F17AB1"/>
    <w:rsid w:val="00F2061B"/>
    <w:rsid w:val="00F20BB0"/>
    <w:rsid w:val="00F27299"/>
    <w:rsid w:val="00F27CED"/>
    <w:rsid w:val="00F3017C"/>
    <w:rsid w:val="00F32E02"/>
    <w:rsid w:val="00F33666"/>
    <w:rsid w:val="00F3610E"/>
    <w:rsid w:val="00F44DA0"/>
    <w:rsid w:val="00F46132"/>
    <w:rsid w:val="00F470B3"/>
    <w:rsid w:val="00F47A8C"/>
    <w:rsid w:val="00F50D81"/>
    <w:rsid w:val="00F52176"/>
    <w:rsid w:val="00F534D4"/>
    <w:rsid w:val="00F66566"/>
    <w:rsid w:val="00F67A55"/>
    <w:rsid w:val="00F72289"/>
    <w:rsid w:val="00F725CD"/>
    <w:rsid w:val="00F75D86"/>
    <w:rsid w:val="00F772E9"/>
    <w:rsid w:val="00F81B2B"/>
    <w:rsid w:val="00F834A6"/>
    <w:rsid w:val="00F834C2"/>
    <w:rsid w:val="00F85EDD"/>
    <w:rsid w:val="00F8628B"/>
    <w:rsid w:val="00F86BD3"/>
    <w:rsid w:val="00F90278"/>
    <w:rsid w:val="00F9122D"/>
    <w:rsid w:val="00F917DF"/>
    <w:rsid w:val="00F96A62"/>
    <w:rsid w:val="00FA2454"/>
    <w:rsid w:val="00FA77E5"/>
    <w:rsid w:val="00FB5DD0"/>
    <w:rsid w:val="00FC53AD"/>
    <w:rsid w:val="00FD1EE2"/>
    <w:rsid w:val="00FD3E13"/>
    <w:rsid w:val="00FD7989"/>
    <w:rsid w:val="00FE3789"/>
    <w:rsid w:val="00FE4891"/>
    <w:rsid w:val="00FE78F7"/>
    <w:rsid w:val="00FF1E5B"/>
    <w:rsid w:val="00FF46DC"/>
    <w:rsid w:val="00FF5346"/>
    <w:rsid w:val="00FF5C3D"/>
    <w:rsid w:val="00FF5F4A"/>
    <w:rsid w:val="00FF69ED"/>
    <w:rsid w:val="00FF719D"/>
    <w:rsid w:val="00FF7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4047"/>
  <w15:docId w15:val="{F79E7D88-DAB8-4F5A-8A09-BF016711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1D6"/>
    <w:pPr>
      <w:widowControl w:val="0"/>
    </w:pPr>
    <w:rPr>
      <w:rFonts w:ascii="Times New Roman" w:hAnsi="Times New Roman"/>
      <w:kern w:val="2"/>
      <w:sz w:val="24"/>
      <w:szCs w:val="24"/>
    </w:rPr>
  </w:style>
  <w:style w:type="paragraph" w:styleId="1">
    <w:name w:val="heading 1"/>
    <w:basedOn w:val="a"/>
    <w:next w:val="a"/>
    <w:link w:val="10"/>
    <w:uiPriority w:val="9"/>
    <w:qFormat/>
    <w:rsid w:val="00623FF1"/>
    <w:pPr>
      <w:keepNext/>
      <w:spacing w:before="180" w:after="180" w:line="720" w:lineRule="auto"/>
      <w:outlineLvl w:val="0"/>
    </w:pPr>
    <w:rPr>
      <w:rFonts w:ascii="Cambria" w:hAnsi="Cambria"/>
      <w:b/>
      <w:bCs/>
      <w:kern w:val="52"/>
      <w:sz w:val="52"/>
      <w:szCs w:val="52"/>
    </w:rPr>
  </w:style>
  <w:style w:type="paragraph" w:styleId="5">
    <w:name w:val="heading 5"/>
    <w:basedOn w:val="a"/>
    <w:link w:val="50"/>
    <w:uiPriority w:val="9"/>
    <w:qFormat/>
    <w:rsid w:val="00151840"/>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021D6"/>
    <w:rPr>
      <w:color w:val="0000FF"/>
      <w:u w:val="single"/>
    </w:rPr>
  </w:style>
  <w:style w:type="paragraph" w:styleId="a4">
    <w:name w:val="header"/>
    <w:basedOn w:val="a"/>
    <w:link w:val="a5"/>
    <w:uiPriority w:val="99"/>
    <w:unhideWhenUsed/>
    <w:rsid w:val="00DF5117"/>
    <w:pPr>
      <w:tabs>
        <w:tab w:val="center" w:pos="4153"/>
        <w:tab w:val="right" w:pos="8306"/>
      </w:tabs>
      <w:snapToGrid w:val="0"/>
    </w:pPr>
    <w:rPr>
      <w:sz w:val="20"/>
      <w:szCs w:val="20"/>
    </w:rPr>
  </w:style>
  <w:style w:type="character" w:customStyle="1" w:styleId="a5">
    <w:name w:val="頁首 字元"/>
    <w:link w:val="a4"/>
    <w:uiPriority w:val="99"/>
    <w:rsid w:val="00DF5117"/>
    <w:rPr>
      <w:rFonts w:ascii="Times New Roman" w:hAnsi="Times New Roman"/>
      <w:kern w:val="2"/>
    </w:rPr>
  </w:style>
  <w:style w:type="paragraph" w:styleId="a6">
    <w:name w:val="footer"/>
    <w:basedOn w:val="a"/>
    <w:link w:val="a7"/>
    <w:uiPriority w:val="99"/>
    <w:unhideWhenUsed/>
    <w:rsid w:val="00DF5117"/>
    <w:pPr>
      <w:tabs>
        <w:tab w:val="center" w:pos="4153"/>
        <w:tab w:val="right" w:pos="8306"/>
      </w:tabs>
      <w:snapToGrid w:val="0"/>
    </w:pPr>
    <w:rPr>
      <w:sz w:val="20"/>
      <w:szCs w:val="20"/>
    </w:rPr>
  </w:style>
  <w:style w:type="character" w:customStyle="1" w:styleId="a7">
    <w:name w:val="頁尾 字元"/>
    <w:link w:val="a6"/>
    <w:uiPriority w:val="99"/>
    <w:rsid w:val="00DF5117"/>
    <w:rPr>
      <w:rFonts w:ascii="Times New Roman" w:hAnsi="Times New Roman"/>
      <w:kern w:val="2"/>
    </w:rPr>
  </w:style>
  <w:style w:type="table" w:styleId="a8">
    <w:name w:val="Table Grid"/>
    <w:basedOn w:val="a1"/>
    <w:uiPriority w:val="59"/>
    <w:rsid w:val="0047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暗色網底 2 - 輔色 11"/>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DE1D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淺色格線1"/>
    <w:basedOn w:val="a1"/>
    <w:uiPriority w:val="62"/>
    <w:rsid w:val="00DE1D3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新細明體"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新細明體"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新細明體" w:hAnsi="Calibri Light" w:cs="Times New Roman"/>
        <w:b/>
        <w:bCs/>
      </w:rPr>
    </w:tblStylePr>
    <w:tblStylePr w:type="lastCol">
      <w:rPr>
        <w:rFonts w:ascii="Calibri Light" w:eastAsia="新細明體"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9">
    <w:name w:val="Strong"/>
    <w:uiPriority w:val="22"/>
    <w:qFormat/>
    <w:rsid w:val="00DE1D34"/>
    <w:rPr>
      <w:b/>
      <w:bCs/>
    </w:rPr>
  </w:style>
  <w:style w:type="character" w:customStyle="1" w:styleId="50">
    <w:name w:val="標題 5 字元"/>
    <w:link w:val="5"/>
    <w:uiPriority w:val="9"/>
    <w:rsid w:val="00151840"/>
    <w:rPr>
      <w:rFonts w:ascii="新細明體" w:hAnsi="新細明體" w:cs="新細明體"/>
      <w:b/>
      <w:bCs/>
    </w:rPr>
  </w:style>
  <w:style w:type="character" w:customStyle="1" w:styleId="apple-style-span">
    <w:name w:val="apple-style-span"/>
    <w:basedOn w:val="a0"/>
    <w:rsid w:val="00A23D91"/>
  </w:style>
  <w:style w:type="character" w:customStyle="1" w:styleId="grame">
    <w:name w:val="grame"/>
    <w:basedOn w:val="a0"/>
    <w:rsid w:val="00537C48"/>
  </w:style>
  <w:style w:type="paragraph" w:styleId="Web">
    <w:name w:val="Normal (Web)"/>
    <w:basedOn w:val="a"/>
    <w:uiPriority w:val="99"/>
    <w:unhideWhenUsed/>
    <w:rsid w:val="005751EC"/>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41357A"/>
    <w:rPr>
      <w:rFonts w:ascii="Cambria" w:hAnsi="Cambria"/>
      <w:sz w:val="18"/>
      <w:szCs w:val="18"/>
    </w:rPr>
  </w:style>
  <w:style w:type="character" w:customStyle="1" w:styleId="ab">
    <w:name w:val="註解方塊文字 字元"/>
    <w:link w:val="aa"/>
    <w:uiPriority w:val="99"/>
    <w:semiHidden/>
    <w:rsid w:val="0041357A"/>
    <w:rPr>
      <w:rFonts w:ascii="Cambria" w:eastAsia="新細明體" w:hAnsi="Cambria" w:cs="Times New Roman"/>
      <w:kern w:val="2"/>
      <w:sz w:val="18"/>
      <w:szCs w:val="18"/>
    </w:rPr>
  </w:style>
  <w:style w:type="paragraph" w:styleId="ac">
    <w:name w:val="List Paragraph"/>
    <w:basedOn w:val="a"/>
    <w:uiPriority w:val="34"/>
    <w:qFormat/>
    <w:rsid w:val="001D0EB4"/>
    <w:pPr>
      <w:ind w:leftChars="200" w:left="480"/>
    </w:pPr>
  </w:style>
  <w:style w:type="table" w:styleId="2-3">
    <w:name w:val="Medium Shading 2 Accent 3"/>
    <w:basedOn w:val="a1"/>
    <w:uiPriority w:val="64"/>
    <w:rsid w:val="00017C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10">
    <w:name w:val="標題 1 字元"/>
    <w:link w:val="1"/>
    <w:uiPriority w:val="9"/>
    <w:rsid w:val="00623FF1"/>
    <w:rPr>
      <w:rFonts w:ascii="Cambria" w:eastAsia="新細明體" w:hAnsi="Cambria" w:cs="Times New Roman"/>
      <w:b/>
      <w:bCs/>
      <w:kern w:val="52"/>
      <w:sz w:val="52"/>
      <w:szCs w:val="52"/>
    </w:rPr>
  </w:style>
  <w:style w:type="character" w:customStyle="1" w:styleId="apple-converted-space">
    <w:name w:val="apple-converted-space"/>
    <w:rsid w:val="007E7681"/>
  </w:style>
  <w:style w:type="character" w:styleId="ad">
    <w:name w:val="Emphasis"/>
    <w:uiPriority w:val="20"/>
    <w:qFormat/>
    <w:rsid w:val="00906B31"/>
    <w:rPr>
      <w:i/>
      <w:iCs/>
    </w:rPr>
  </w:style>
  <w:style w:type="paragraph" w:customStyle="1" w:styleId="q1">
    <w:name w:val="リスト¬q¸¨1"/>
    <w:basedOn w:val="a"/>
    <w:rsid w:val="005F0C2C"/>
    <w:pPr>
      <w:ind w:leftChars="200" w:left="480"/>
    </w:pPr>
    <w:rPr>
      <w:rFonts w:ascii="Calibri" w:eastAsia="Times New Roman" w:hAnsi="Calibri"/>
      <w:szCs w:val="22"/>
    </w:rPr>
  </w:style>
  <w:style w:type="character" w:styleId="ae">
    <w:name w:val="FollowedHyperlink"/>
    <w:basedOn w:val="a0"/>
    <w:uiPriority w:val="99"/>
    <w:semiHidden/>
    <w:unhideWhenUsed/>
    <w:rsid w:val="00A06920"/>
    <w:rPr>
      <w:color w:val="954F72" w:themeColor="followedHyperlink"/>
      <w:u w:val="single"/>
    </w:rPr>
  </w:style>
  <w:style w:type="character" w:styleId="af">
    <w:name w:val="annotation reference"/>
    <w:basedOn w:val="a0"/>
    <w:uiPriority w:val="99"/>
    <w:semiHidden/>
    <w:unhideWhenUsed/>
    <w:rsid w:val="00F17AB1"/>
    <w:rPr>
      <w:sz w:val="18"/>
      <w:szCs w:val="18"/>
    </w:rPr>
  </w:style>
  <w:style w:type="paragraph" w:styleId="af0">
    <w:name w:val="annotation text"/>
    <w:basedOn w:val="a"/>
    <w:link w:val="af1"/>
    <w:uiPriority w:val="99"/>
    <w:unhideWhenUsed/>
    <w:rsid w:val="00F17AB1"/>
  </w:style>
  <w:style w:type="character" w:customStyle="1" w:styleId="af1">
    <w:name w:val="註解文字 字元"/>
    <w:basedOn w:val="a0"/>
    <w:link w:val="af0"/>
    <w:uiPriority w:val="99"/>
    <w:rsid w:val="00F17AB1"/>
    <w:rPr>
      <w:rFonts w:ascii="Times New Roman" w:hAnsi="Times New Roman"/>
      <w:kern w:val="2"/>
      <w:sz w:val="24"/>
      <w:szCs w:val="24"/>
    </w:rPr>
  </w:style>
  <w:style w:type="paragraph" w:styleId="af2">
    <w:name w:val="annotation subject"/>
    <w:basedOn w:val="af0"/>
    <w:next w:val="af0"/>
    <w:link w:val="af3"/>
    <w:uiPriority w:val="99"/>
    <w:semiHidden/>
    <w:unhideWhenUsed/>
    <w:rsid w:val="00F17AB1"/>
    <w:rPr>
      <w:b/>
      <w:bCs/>
    </w:rPr>
  </w:style>
  <w:style w:type="character" w:customStyle="1" w:styleId="af3">
    <w:name w:val="註解主旨 字元"/>
    <w:basedOn w:val="af1"/>
    <w:link w:val="af2"/>
    <w:uiPriority w:val="99"/>
    <w:semiHidden/>
    <w:rsid w:val="00F17AB1"/>
    <w:rPr>
      <w:rFonts w:ascii="Times New Roman" w:hAnsi="Times New Roman"/>
      <w:b/>
      <w:bCs/>
      <w:kern w:val="2"/>
      <w:sz w:val="24"/>
      <w:szCs w:val="24"/>
    </w:rPr>
  </w:style>
  <w:style w:type="paragraph" w:styleId="HTML">
    <w:name w:val="HTML Preformatted"/>
    <w:basedOn w:val="a"/>
    <w:link w:val="HTML0"/>
    <w:uiPriority w:val="99"/>
    <w:unhideWhenUsed/>
    <w:rsid w:val="008E4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E4814"/>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463">
      <w:bodyDiv w:val="1"/>
      <w:marLeft w:val="0"/>
      <w:marRight w:val="0"/>
      <w:marTop w:val="0"/>
      <w:marBottom w:val="0"/>
      <w:divBdr>
        <w:top w:val="none" w:sz="0" w:space="0" w:color="auto"/>
        <w:left w:val="none" w:sz="0" w:space="0" w:color="auto"/>
        <w:bottom w:val="none" w:sz="0" w:space="0" w:color="auto"/>
        <w:right w:val="none" w:sz="0" w:space="0" w:color="auto"/>
      </w:divBdr>
    </w:div>
    <w:div w:id="38020947">
      <w:bodyDiv w:val="1"/>
      <w:marLeft w:val="0"/>
      <w:marRight w:val="0"/>
      <w:marTop w:val="0"/>
      <w:marBottom w:val="0"/>
      <w:divBdr>
        <w:top w:val="none" w:sz="0" w:space="0" w:color="auto"/>
        <w:left w:val="none" w:sz="0" w:space="0" w:color="auto"/>
        <w:bottom w:val="none" w:sz="0" w:space="0" w:color="auto"/>
        <w:right w:val="none" w:sz="0" w:space="0" w:color="auto"/>
      </w:divBdr>
    </w:div>
    <w:div w:id="75136767">
      <w:bodyDiv w:val="1"/>
      <w:marLeft w:val="0"/>
      <w:marRight w:val="0"/>
      <w:marTop w:val="0"/>
      <w:marBottom w:val="0"/>
      <w:divBdr>
        <w:top w:val="none" w:sz="0" w:space="0" w:color="auto"/>
        <w:left w:val="none" w:sz="0" w:space="0" w:color="auto"/>
        <w:bottom w:val="none" w:sz="0" w:space="0" w:color="auto"/>
        <w:right w:val="none" w:sz="0" w:space="0" w:color="auto"/>
      </w:divBdr>
    </w:div>
    <w:div w:id="84037610">
      <w:bodyDiv w:val="1"/>
      <w:marLeft w:val="0"/>
      <w:marRight w:val="0"/>
      <w:marTop w:val="0"/>
      <w:marBottom w:val="0"/>
      <w:divBdr>
        <w:top w:val="none" w:sz="0" w:space="0" w:color="auto"/>
        <w:left w:val="none" w:sz="0" w:space="0" w:color="auto"/>
        <w:bottom w:val="none" w:sz="0" w:space="0" w:color="auto"/>
        <w:right w:val="none" w:sz="0" w:space="0" w:color="auto"/>
      </w:divBdr>
    </w:div>
    <w:div w:id="143670541">
      <w:bodyDiv w:val="1"/>
      <w:marLeft w:val="0"/>
      <w:marRight w:val="0"/>
      <w:marTop w:val="0"/>
      <w:marBottom w:val="0"/>
      <w:divBdr>
        <w:top w:val="none" w:sz="0" w:space="0" w:color="auto"/>
        <w:left w:val="none" w:sz="0" w:space="0" w:color="auto"/>
        <w:bottom w:val="none" w:sz="0" w:space="0" w:color="auto"/>
        <w:right w:val="none" w:sz="0" w:space="0" w:color="auto"/>
      </w:divBdr>
    </w:div>
    <w:div w:id="162862190">
      <w:bodyDiv w:val="1"/>
      <w:marLeft w:val="0"/>
      <w:marRight w:val="0"/>
      <w:marTop w:val="0"/>
      <w:marBottom w:val="0"/>
      <w:divBdr>
        <w:top w:val="none" w:sz="0" w:space="0" w:color="auto"/>
        <w:left w:val="none" w:sz="0" w:space="0" w:color="auto"/>
        <w:bottom w:val="none" w:sz="0" w:space="0" w:color="auto"/>
        <w:right w:val="none" w:sz="0" w:space="0" w:color="auto"/>
      </w:divBdr>
    </w:div>
    <w:div w:id="173228780">
      <w:bodyDiv w:val="1"/>
      <w:marLeft w:val="0"/>
      <w:marRight w:val="0"/>
      <w:marTop w:val="0"/>
      <w:marBottom w:val="0"/>
      <w:divBdr>
        <w:top w:val="none" w:sz="0" w:space="0" w:color="auto"/>
        <w:left w:val="none" w:sz="0" w:space="0" w:color="auto"/>
        <w:bottom w:val="none" w:sz="0" w:space="0" w:color="auto"/>
        <w:right w:val="none" w:sz="0" w:space="0" w:color="auto"/>
      </w:divBdr>
    </w:div>
    <w:div w:id="173880864">
      <w:bodyDiv w:val="1"/>
      <w:marLeft w:val="0"/>
      <w:marRight w:val="0"/>
      <w:marTop w:val="0"/>
      <w:marBottom w:val="0"/>
      <w:divBdr>
        <w:top w:val="none" w:sz="0" w:space="0" w:color="auto"/>
        <w:left w:val="none" w:sz="0" w:space="0" w:color="auto"/>
        <w:bottom w:val="none" w:sz="0" w:space="0" w:color="auto"/>
        <w:right w:val="none" w:sz="0" w:space="0" w:color="auto"/>
      </w:divBdr>
    </w:div>
    <w:div w:id="193468287">
      <w:bodyDiv w:val="1"/>
      <w:marLeft w:val="0"/>
      <w:marRight w:val="0"/>
      <w:marTop w:val="0"/>
      <w:marBottom w:val="0"/>
      <w:divBdr>
        <w:top w:val="none" w:sz="0" w:space="0" w:color="auto"/>
        <w:left w:val="none" w:sz="0" w:space="0" w:color="auto"/>
        <w:bottom w:val="none" w:sz="0" w:space="0" w:color="auto"/>
        <w:right w:val="none" w:sz="0" w:space="0" w:color="auto"/>
      </w:divBdr>
    </w:div>
    <w:div w:id="198009221">
      <w:bodyDiv w:val="1"/>
      <w:marLeft w:val="0"/>
      <w:marRight w:val="0"/>
      <w:marTop w:val="0"/>
      <w:marBottom w:val="0"/>
      <w:divBdr>
        <w:top w:val="none" w:sz="0" w:space="0" w:color="auto"/>
        <w:left w:val="none" w:sz="0" w:space="0" w:color="auto"/>
        <w:bottom w:val="none" w:sz="0" w:space="0" w:color="auto"/>
        <w:right w:val="none" w:sz="0" w:space="0" w:color="auto"/>
      </w:divBdr>
    </w:div>
    <w:div w:id="207644654">
      <w:bodyDiv w:val="1"/>
      <w:marLeft w:val="0"/>
      <w:marRight w:val="0"/>
      <w:marTop w:val="0"/>
      <w:marBottom w:val="0"/>
      <w:divBdr>
        <w:top w:val="none" w:sz="0" w:space="0" w:color="auto"/>
        <w:left w:val="none" w:sz="0" w:space="0" w:color="auto"/>
        <w:bottom w:val="none" w:sz="0" w:space="0" w:color="auto"/>
        <w:right w:val="none" w:sz="0" w:space="0" w:color="auto"/>
      </w:divBdr>
    </w:div>
    <w:div w:id="232860492">
      <w:bodyDiv w:val="1"/>
      <w:marLeft w:val="0"/>
      <w:marRight w:val="0"/>
      <w:marTop w:val="0"/>
      <w:marBottom w:val="0"/>
      <w:divBdr>
        <w:top w:val="none" w:sz="0" w:space="0" w:color="auto"/>
        <w:left w:val="none" w:sz="0" w:space="0" w:color="auto"/>
        <w:bottom w:val="none" w:sz="0" w:space="0" w:color="auto"/>
        <w:right w:val="none" w:sz="0" w:space="0" w:color="auto"/>
      </w:divBdr>
    </w:div>
    <w:div w:id="236476287">
      <w:bodyDiv w:val="1"/>
      <w:marLeft w:val="0"/>
      <w:marRight w:val="0"/>
      <w:marTop w:val="0"/>
      <w:marBottom w:val="0"/>
      <w:divBdr>
        <w:top w:val="none" w:sz="0" w:space="0" w:color="auto"/>
        <w:left w:val="none" w:sz="0" w:space="0" w:color="auto"/>
        <w:bottom w:val="none" w:sz="0" w:space="0" w:color="auto"/>
        <w:right w:val="none" w:sz="0" w:space="0" w:color="auto"/>
      </w:divBdr>
    </w:div>
    <w:div w:id="252127672">
      <w:bodyDiv w:val="1"/>
      <w:marLeft w:val="0"/>
      <w:marRight w:val="0"/>
      <w:marTop w:val="0"/>
      <w:marBottom w:val="0"/>
      <w:divBdr>
        <w:top w:val="none" w:sz="0" w:space="0" w:color="auto"/>
        <w:left w:val="none" w:sz="0" w:space="0" w:color="auto"/>
        <w:bottom w:val="none" w:sz="0" w:space="0" w:color="auto"/>
        <w:right w:val="none" w:sz="0" w:space="0" w:color="auto"/>
      </w:divBdr>
    </w:div>
    <w:div w:id="263001753">
      <w:bodyDiv w:val="1"/>
      <w:marLeft w:val="0"/>
      <w:marRight w:val="0"/>
      <w:marTop w:val="0"/>
      <w:marBottom w:val="0"/>
      <w:divBdr>
        <w:top w:val="none" w:sz="0" w:space="0" w:color="auto"/>
        <w:left w:val="none" w:sz="0" w:space="0" w:color="auto"/>
        <w:bottom w:val="none" w:sz="0" w:space="0" w:color="auto"/>
        <w:right w:val="none" w:sz="0" w:space="0" w:color="auto"/>
      </w:divBdr>
    </w:div>
    <w:div w:id="282738750">
      <w:bodyDiv w:val="1"/>
      <w:marLeft w:val="0"/>
      <w:marRight w:val="0"/>
      <w:marTop w:val="0"/>
      <w:marBottom w:val="0"/>
      <w:divBdr>
        <w:top w:val="none" w:sz="0" w:space="0" w:color="auto"/>
        <w:left w:val="none" w:sz="0" w:space="0" w:color="auto"/>
        <w:bottom w:val="none" w:sz="0" w:space="0" w:color="auto"/>
        <w:right w:val="none" w:sz="0" w:space="0" w:color="auto"/>
      </w:divBdr>
    </w:div>
    <w:div w:id="283772052">
      <w:bodyDiv w:val="1"/>
      <w:marLeft w:val="0"/>
      <w:marRight w:val="0"/>
      <w:marTop w:val="0"/>
      <w:marBottom w:val="0"/>
      <w:divBdr>
        <w:top w:val="none" w:sz="0" w:space="0" w:color="auto"/>
        <w:left w:val="none" w:sz="0" w:space="0" w:color="auto"/>
        <w:bottom w:val="none" w:sz="0" w:space="0" w:color="auto"/>
        <w:right w:val="none" w:sz="0" w:space="0" w:color="auto"/>
      </w:divBdr>
    </w:div>
    <w:div w:id="306864979">
      <w:bodyDiv w:val="1"/>
      <w:marLeft w:val="0"/>
      <w:marRight w:val="0"/>
      <w:marTop w:val="0"/>
      <w:marBottom w:val="0"/>
      <w:divBdr>
        <w:top w:val="none" w:sz="0" w:space="0" w:color="auto"/>
        <w:left w:val="none" w:sz="0" w:space="0" w:color="auto"/>
        <w:bottom w:val="none" w:sz="0" w:space="0" w:color="auto"/>
        <w:right w:val="none" w:sz="0" w:space="0" w:color="auto"/>
      </w:divBdr>
    </w:div>
    <w:div w:id="322512408">
      <w:bodyDiv w:val="1"/>
      <w:marLeft w:val="0"/>
      <w:marRight w:val="0"/>
      <w:marTop w:val="0"/>
      <w:marBottom w:val="0"/>
      <w:divBdr>
        <w:top w:val="none" w:sz="0" w:space="0" w:color="auto"/>
        <w:left w:val="none" w:sz="0" w:space="0" w:color="auto"/>
        <w:bottom w:val="none" w:sz="0" w:space="0" w:color="auto"/>
        <w:right w:val="none" w:sz="0" w:space="0" w:color="auto"/>
      </w:divBdr>
    </w:div>
    <w:div w:id="330178472">
      <w:bodyDiv w:val="1"/>
      <w:marLeft w:val="0"/>
      <w:marRight w:val="0"/>
      <w:marTop w:val="0"/>
      <w:marBottom w:val="0"/>
      <w:divBdr>
        <w:top w:val="none" w:sz="0" w:space="0" w:color="auto"/>
        <w:left w:val="none" w:sz="0" w:space="0" w:color="auto"/>
        <w:bottom w:val="none" w:sz="0" w:space="0" w:color="auto"/>
        <w:right w:val="none" w:sz="0" w:space="0" w:color="auto"/>
      </w:divBdr>
    </w:div>
    <w:div w:id="373431629">
      <w:bodyDiv w:val="1"/>
      <w:marLeft w:val="0"/>
      <w:marRight w:val="0"/>
      <w:marTop w:val="0"/>
      <w:marBottom w:val="0"/>
      <w:divBdr>
        <w:top w:val="none" w:sz="0" w:space="0" w:color="auto"/>
        <w:left w:val="none" w:sz="0" w:space="0" w:color="auto"/>
        <w:bottom w:val="none" w:sz="0" w:space="0" w:color="auto"/>
        <w:right w:val="none" w:sz="0" w:space="0" w:color="auto"/>
      </w:divBdr>
    </w:div>
    <w:div w:id="381252484">
      <w:bodyDiv w:val="1"/>
      <w:marLeft w:val="0"/>
      <w:marRight w:val="0"/>
      <w:marTop w:val="0"/>
      <w:marBottom w:val="0"/>
      <w:divBdr>
        <w:top w:val="none" w:sz="0" w:space="0" w:color="auto"/>
        <w:left w:val="none" w:sz="0" w:space="0" w:color="auto"/>
        <w:bottom w:val="none" w:sz="0" w:space="0" w:color="auto"/>
        <w:right w:val="none" w:sz="0" w:space="0" w:color="auto"/>
      </w:divBdr>
    </w:div>
    <w:div w:id="390740257">
      <w:bodyDiv w:val="1"/>
      <w:marLeft w:val="0"/>
      <w:marRight w:val="0"/>
      <w:marTop w:val="0"/>
      <w:marBottom w:val="0"/>
      <w:divBdr>
        <w:top w:val="none" w:sz="0" w:space="0" w:color="auto"/>
        <w:left w:val="none" w:sz="0" w:space="0" w:color="auto"/>
        <w:bottom w:val="none" w:sz="0" w:space="0" w:color="auto"/>
        <w:right w:val="none" w:sz="0" w:space="0" w:color="auto"/>
      </w:divBdr>
    </w:div>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509949558">
      <w:bodyDiv w:val="1"/>
      <w:marLeft w:val="0"/>
      <w:marRight w:val="0"/>
      <w:marTop w:val="0"/>
      <w:marBottom w:val="0"/>
      <w:divBdr>
        <w:top w:val="none" w:sz="0" w:space="0" w:color="auto"/>
        <w:left w:val="none" w:sz="0" w:space="0" w:color="auto"/>
        <w:bottom w:val="none" w:sz="0" w:space="0" w:color="auto"/>
        <w:right w:val="none" w:sz="0" w:space="0" w:color="auto"/>
      </w:divBdr>
    </w:div>
    <w:div w:id="562718416">
      <w:bodyDiv w:val="1"/>
      <w:marLeft w:val="0"/>
      <w:marRight w:val="0"/>
      <w:marTop w:val="0"/>
      <w:marBottom w:val="0"/>
      <w:divBdr>
        <w:top w:val="none" w:sz="0" w:space="0" w:color="auto"/>
        <w:left w:val="none" w:sz="0" w:space="0" w:color="auto"/>
        <w:bottom w:val="none" w:sz="0" w:space="0" w:color="auto"/>
        <w:right w:val="none" w:sz="0" w:space="0" w:color="auto"/>
      </w:divBdr>
    </w:div>
    <w:div w:id="564528581">
      <w:bodyDiv w:val="1"/>
      <w:marLeft w:val="0"/>
      <w:marRight w:val="0"/>
      <w:marTop w:val="0"/>
      <w:marBottom w:val="0"/>
      <w:divBdr>
        <w:top w:val="none" w:sz="0" w:space="0" w:color="auto"/>
        <w:left w:val="none" w:sz="0" w:space="0" w:color="auto"/>
        <w:bottom w:val="none" w:sz="0" w:space="0" w:color="auto"/>
        <w:right w:val="none" w:sz="0" w:space="0" w:color="auto"/>
      </w:divBdr>
    </w:div>
    <w:div w:id="616982192">
      <w:bodyDiv w:val="1"/>
      <w:marLeft w:val="0"/>
      <w:marRight w:val="0"/>
      <w:marTop w:val="0"/>
      <w:marBottom w:val="0"/>
      <w:divBdr>
        <w:top w:val="none" w:sz="0" w:space="0" w:color="auto"/>
        <w:left w:val="none" w:sz="0" w:space="0" w:color="auto"/>
        <w:bottom w:val="none" w:sz="0" w:space="0" w:color="auto"/>
        <w:right w:val="none" w:sz="0" w:space="0" w:color="auto"/>
      </w:divBdr>
    </w:div>
    <w:div w:id="621157246">
      <w:bodyDiv w:val="1"/>
      <w:marLeft w:val="0"/>
      <w:marRight w:val="0"/>
      <w:marTop w:val="0"/>
      <w:marBottom w:val="0"/>
      <w:divBdr>
        <w:top w:val="none" w:sz="0" w:space="0" w:color="auto"/>
        <w:left w:val="none" w:sz="0" w:space="0" w:color="auto"/>
        <w:bottom w:val="none" w:sz="0" w:space="0" w:color="auto"/>
        <w:right w:val="none" w:sz="0" w:space="0" w:color="auto"/>
      </w:divBdr>
    </w:div>
    <w:div w:id="648554671">
      <w:bodyDiv w:val="1"/>
      <w:marLeft w:val="0"/>
      <w:marRight w:val="0"/>
      <w:marTop w:val="0"/>
      <w:marBottom w:val="0"/>
      <w:divBdr>
        <w:top w:val="none" w:sz="0" w:space="0" w:color="auto"/>
        <w:left w:val="none" w:sz="0" w:space="0" w:color="auto"/>
        <w:bottom w:val="none" w:sz="0" w:space="0" w:color="auto"/>
        <w:right w:val="none" w:sz="0" w:space="0" w:color="auto"/>
      </w:divBdr>
    </w:div>
    <w:div w:id="648824937">
      <w:bodyDiv w:val="1"/>
      <w:marLeft w:val="0"/>
      <w:marRight w:val="0"/>
      <w:marTop w:val="0"/>
      <w:marBottom w:val="0"/>
      <w:divBdr>
        <w:top w:val="none" w:sz="0" w:space="0" w:color="auto"/>
        <w:left w:val="none" w:sz="0" w:space="0" w:color="auto"/>
        <w:bottom w:val="none" w:sz="0" w:space="0" w:color="auto"/>
        <w:right w:val="none" w:sz="0" w:space="0" w:color="auto"/>
      </w:divBdr>
    </w:div>
    <w:div w:id="670568738">
      <w:bodyDiv w:val="1"/>
      <w:marLeft w:val="0"/>
      <w:marRight w:val="0"/>
      <w:marTop w:val="0"/>
      <w:marBottom w:val="0"/>
      <w:divBdr>
        <w:top w:val="none" w:sz="0" w:space="0" w:color="auto"/>
        <w:left w:val="none" w:sz="0" w:space="0" w:color="auto"/>
        <w:bottom w:val="none" w:sz="0" w:space="0" w:color="auto"/>
        <w:right w:val="none" w:sz="0" w:space="0" w:color="auto"/>
      </w:divBdr>
    </w:div>
    <w:div w:id="689137745">
      <w:bodyDiv w:val="1"/>
      <w:marLeft w:val="0"/>
      <w:marRight w:val="0"/>
      <w:marTop w:val="0"/>
      <w:marBottom w:val="0"/>
      <w:divBdr>
        <w:top w:val="none" w:sz="0" w:space="0" w:color="auto"/>
        <w:left w:val="none" w:sz="0" w:space="0" w:color="auto"/>
        <w:bottom w:val="none" w:sz="0" w:space="0" w:color="auto"/>
        <w:right w:val="none" w:sz="0" w:space="0" w:color="auto"/>
      </w:divBdr>
    </w:div>
    <w:div w:id="705787447">
      <w:bodyDiv w:val="1"/>
      <w:marLeft w:val="0"/>
      <w:marRight w:val="0"/>
      <w:marTop w:val="0"/>
      <w:marBottom w:val="0"/>
      <w:divBdr>
        <w:top w:val="none" w:sz="0" w:space="0" w:color="auto"/>
        <w:left w:val="none" w:sz="0" w:space="0" w:color="auto"/>
        <w:bottom w:val="none" w:sz="0" w:space="0" w:color="auto"/>
        <w:right w:val="none" w:sz="0" w:space="0" w:color="auto"/>
      </w:divBdr>
    </w:div>
    <w:div w:id="768813978">
      <w:bodyDiv w:val="1"/>
      <w:marLeft w:val="0"/>
      <w:marRight w:val="0"/>
      <w:marTop w:val="0"/>
      <w:marBottom w:val="0"/>
      <w:divBdr>
        <w:top w:val="none" w:sz="0" w:space="0" w:color="auto"/>
        <w:left w:val="none" w:sz="0" w:space="0" w:color="auto"/>
        <w:bottom w:val="none" w:sz="0" w:space="0" w:color="auto"/>
        <w:right w:val="none" w:sz="0" w:space="0" w:color="auto"/>
      </w:divBdr>
    </w:div>
    <w:div w:id="777916145">
      <w:bodyDiv w:val="1"/>
      <w:marLeft w:val="0"/>
      <w:marRight w:val="0"/>
      <w:marTop w:val="0"/>
      <w:marBottom w:val="0"/>
      <w:divBdr>
        <w:top w:val="none" w:sz="0" w:space="0" w:color="auto"/>
        <w:left w:val="none" w:sz="0" w:space="0" w:color="auto"/>
        <w:bottom w:val="none" w:sz="0" w:space="0" w:color="auto"/>
        <w:right w:val="none" w:sz="0" w:space="0" w:color="auto"/>
      </w:divBdr>
    </w:div>
    <w:div w:id="778447177">
      <w:bodyDiv w:val="1"/>
      <w:marLeft w:val="0"/>
      <w:marRight w:val="0"/>
      <w:marTop w:val="0"/>
      <w:marBottom w:val="0"/>
      <w:divBdr>
        <w:top w:val="none" w:sz="0" w:space="0" w:color="auto"/>
        <w:left w:val="none" w:sz="0" w:space="0" w:color="auto"/>
        <w:bottom w:val="none" w:sz="0" w:space="0" w:color="auto"/>
        <w:right w:val="none" w:sz="0" w:space="0" w:color="auto"/>
      </w:divBdr>
    </w:div>
    <w:div w:id="781800225">
      <w:bodyDiv w:val="1"/>
      <w:marLeft w:val="0"/>
      <w:marRight w:val="0"/>
      <w:marTop w:val="0"/>
      <w:marBottom w:val="0"/>
      <w:divBdr>
        <w:top w:val="none" w:sz="0" w:space="0" w:color="auto"/>
        <w:left w:val="none" w:sz="0" w:space="0" w:color="auto"/>
        <w:bottom w:val="none" w:sz="0" w:space="0" w:color="auto"/>
        <w:right w:val="none" w:sz="0" w:space="0" w:color="auto"/>
      </w:divBdr>
    </w:div>
    <w:div w:id="789206130">
      <w:bodyDiv w:val="1"/>
      <w:marLeft w:val="0"/>
      <w:marRight w:val="0"/>
      <w:marTop w:val="0"/>
      <w:marBottom w:val="0"/>
      <w:divBdr>
        <w:top w:val="none" w:sz="0" w:space="0" w:color="auto"/>
        <w:left w:val="none" w:sz="0" w:space="0" w:color="auto"/>
        <w:bottom w:val="none" w:sz="0" w:space="0" w:color="auto"/>
        <w:right w:val="none" w:sz="0" w:space="0" w:color="auto"/>
      </w:divBdr>
    </w:div>
    <w:div w:id="807939110">
      <w:bodyDiv w:val="1"/>
      <w:marLeft w:val="0"/>
      <w:marRight w:val="0"/>
      <w:marTop w:val="0"/>
      <w:marBottom w:val="0"/>
      <w:divBdr>
        <w:top w:val="none" w:sz="0" w:space="0" w:color="auto"/>
        <w:left w:val="none" w:sz="0" w:space="0" w:color="auto"/>
        <w:bottom w:val="none" w:sz="0" w:space="0" w:color="auto"/>
        <w:right w:val="none" w:sz="0" w:space="0" w:color="auto"/>
      </w:divBdr>
    </w:div>
    <w:div w:id="843980678">
      <w:bodyDiv w:val="1"/>
      <w:marLeft w:val="0"/>
      <w:marRight w:val="0"/>
      <w:marTop w:val="0"/>
      <w:marBottom w:val="0"/>
      <w:divBdr>
        <w:top w:val="none" w:sz="0" w:space="0" w:color="auto"/>
        <w:left w:val="none" w:sz="0" w:space="0" w:color="auto"/>
        <w:bottom w:val="none" w:sz="0" w:space="0" w:color="auto"/>
        <w:right w:val="none" w:sz="0" w:space="0" w:color="auto"/>
      </w:divBdr>
    </w:div>
    <w:div w:id="931166540">
      <w:bodyDiv w:val="1"/>
      <w:marLeft w:val="0"/>
      <w:marRight w:val="0"/>
      <w:marTop w:val="0"/>
      <w:marBottom w:val="0"/>
      <w:divBdr>
        <w:top w:val="none" w:sz="0" w:space="0" w:color="auto"/>
        <w:left w:val="none" w:sz="0" w:space="0" w:color="auto"/>
        <w:bottom w:val="none" w:sz="0" w:space="0" w:color="auto"/>
        <w:right w:val="none" w:sz="0" w:space="0" w:color="auto"/>
      </w:divBdr>
    </w:div>
    <w:div w:id="940068525">
      <w:bodyDiv w:val="1"/>
      <w:marLeft w:val="0"/>
      <w:marRight w:val="0"/>
      <w:marTop w:val="0"/>
      <w:marBottom w:val="0"/>
      <w:divBdr>
        <w:top w:val="none" w:sz="0" w:space="0" w:color="auto"/>
        <w:left w:val="none" w:sz="0" w:space="0" w:color="auto"/>
        <w:bottom w:val="none" w:sz="0" w:space="0" w:color="auto"/>
        <w:right w:val="none" w:sz="0" w:space="0" w:color="auto"/>
      </w:divBdr>
    </w:div>
    <w:div w:id="956641999">
      <w:bodyDiv w:val="1"/>
      <w:marLeft w:val="0"/>
      <w:marRight w:val="0"/>
      <w:marTop w:val="0"/>
      <w:marBottom w:val="0"/>
      <w:divBdr>
        <w:top w:val="none" w:sz="0" w:space="0" w:color="auto"/>
        <w:left w:val="none" w:sz="0" w:space="0" w:color="auto"/>
        <w:bottom w:val="none" w:sz="0" w:space="0" w:color="auto"/>
        <w:right w:val="none" w:sz="0" w:space="0" w:color="auto"/>
      </w:divBdr>
    </w:div>
    <w:div w:id="970087654">
      <w:bodyDiv w:val="1"/>
      <w:marLeft w:val="0"/>
      <w:marRight w:val="0"/>
      <w:marTop w:val="0"/>
      <w:marBottom w:val="0"/>
      <w:divBdr>
        <w:top w:val="none" w:sz="0" w:space="0" w:color="auto"/>
        <w:left w:val="none" w:sz="0" w:space="0" w:color="auto"/>
        <w:bottom w:val="none" w:sz="0" w:space="0" w:color="auto"/>
        <w:right w:val="none" w:sz="0" w:space="0" w:color="auto"/>
      </w:divBdr>
    </w:div>
    <w:div w:id="1019695186">
      <w:bodyDiv w:val="1"/>
      <w:marLeft w:val="0"/>
      <w:marRight w:val="0"/>
      <w:marTop w:val="0"/>
      <w:marBottom w:val="0"/>
      <w:divBdr>
        <w:top w:val="none" w:sz="0" w:space="0" w:color="auto"/>
        <w:left w:val="none" w:sz="0" w:space="0" w:color="auto"/>
        <w:bottom w:val="none" w:sz="0" w:space="0" w:color="auto"/>
        <w:right w:val="none" w:sz="0" w:space="0" w:color="auto"/>
      </w:divBdr>
    </w:div>
    <w:div w:id="1088769621">
      <w:bodyDiv w:val="1"/>
      <w:marLeft w:val="0"/>
      <w:marRight w:val="0"/>
      <w:marTop w:val="0"/>
      <w:marBottom w:val="0"/>
      <w:divBdr>
        <w:top w:val="none" w:sz="0" w:space="0" w:color="auto"/>
        <w:left w:val="none" w:sz="0" w:space="0" w:color="auto"/>
        <w:bottom w:val="none" w:sz="0" w:space="0" w:color="auto"/>
        <w:right w:val="none" w:sz="0" w:space="0" w:color="auto"/>
      </w:divBdr>
    </w:div>
    <w:div w:id="1094521907">
      <w:bodyDiv w:val="1"/>
      <w:marLeft w:val="0"/>
      <w:marRight w:val="0"/>
      <w:marTop w:val="0"/>
      <w:marBottom w:val="0"/>
      <w:divBdr>
        <w:top w:val="none" w:sz="0" w:space="0" w:color="auto"/>
        <w:left w:val="none" w:sz="0" w:space="0" w:color="auto"/>
        <w:bottom w:val="none" w:sz="0" w:space="0" w:color="auto"/>
        <w:right w:val="none" w:sz="0" w:space="0" w:color="auto"/>
      </w:divBdr>
    </w:div>
    <w:div w:id="1096948645">
      <w:bodyDiv w:val="1"/>
      <w:marLeft w:val="0"/>
      <w:marRight w:val="0"/>
      <w:marTop w:val="0"/>
      <w:marBottom w:val="0"/>
      <w:divBdr>
        <w:top w:val="none" w:sz="0" w:space="0" w:color="auto"/>
        <w:left w:val="none" w:sz="0" w:space="0" w:color="auto"/>
        <w:bottom w:val="none" w:sz="0" w:space="0" w:color="auto"/>
        <w:right w:val="none" w:sz="0" w:space="0" w:color="auto"/>
      </w:divBdr>
    </w:div>
    <w:div w:id="1108893960">
      <w:bodyDiv w:val="1"/>
      <w:marLeft w:val="0"/>
      <w:marRight w:val="0"/>
      <w:marTop w:val="0"/>
      <w:marBottom w:val="0"/>
      <w:divBdr>
        <w:top w:val="none" w:sz="0" w:space="0" w:color="auto"/>
        <w:left w:val="none" w:sz="0" w:space="0" w:color="auto"/>
        <w:bottom w:val="none" w:sz="0" w:space="0" w:color="auto"/>
        <w:right w:val="none" w:sz="0" w:space="0" w:color="auto"/>
      </w:divBdr>
    </w:div>
    <w:div w:id="1129395894">
      <w:bodyDiv w:val="1"/>
      <w:marLeft w:val="0"/>
      <w:marRight w:val="0"/>
      <w:marTop w:val="0"/>
      <w:marBottom w:val="0"/>
      <w:divBdr>
        <w:top w:val="none" w:sz="0" w:space="0" w:color="auto"/>
        <w:left w:val="none" w:sz="0" w:space="0" w:color="auto"/>
        <w:bottom w:val="none" w:sz="0" w:space="0" w:color="auto"/>
        <w:right w:val="none" w:sz="0" w:space="0" w:color="auto"/>
      </w:divBdr>
    </w:div>
    <w:div w:id="1143817581">
      <w:bodyDiv w:val="1"/>
      <w:marLeft w:val="0"/>
      <w:marRight w:val="0"/>
      <w:marTop w:val="0"/>
      <w:marBottom w:val="0"/>
      <w:divBdr>
        <w:top w:val="none" w:sz="0" w:space="0" w:color="auto"/>
        <w:left w:val="none" w:sz="0" w:space="0" w:color="auto"/>
        <w:bottom w:val="none" w:sz="0" w:space="0" w:color="auto"/>
        <w:right w:val="none" w:sz="0" w:space="0" w:color="auto"/>
      </w:divBdr>
    </w:div>
    <w:div w:id="1159886289">
      <w:bodyDiv w:val="1"/>
      <w:marLeft w:val="0"/>
      <w:marRight w:val="0"/>
      <w:marTop w:val="0"/>
      <w:marBottom w:val="0"/>
      <w:divBdr>
        <w:top w:val="none" w:sz="0" w:space="0" w:color="auto"/>
        <w:left w:val="none" w:sz="0" w:space="0" w:color="auto"/>
        <w:bottom w:val="none" w:sz="0" w:space="0" w:color="auto"/>
        <w:right w:val="none" w:sz="0" w:space="0" w:color="auto"/>
      </w:divBdr>
    </w:div>
    <w:div w:id="1165972562">
      <w:bodyDiv w:val="1"/>
      <w:marLeft w:val="0"/>
      <w:marRight w:val="0"/>
      <w:marTop w:val="0"/>
      <w:marBottom w:val="0"/>
      <w:divBdr>
        <w:top w:val="none" w:sz="0" w:space="0" w:color="auto"/>
        <w:left w:val="none" w:sz="0" w:space="0" w:color="auto"/>
        <w:bottom w:val="none" w:sz="0" w:space="0" w:color="auto"/>
        <w:right w:val="none" w:sz="0" w:space="0" w:color="auto"/>
      </w:divBdr>
    </w:div>
    <w:div w:id="1196314942">
      <w:bodyDiv w:val="1"/>
      <w:marLeft w:val="0"/>
      <w:marRight w:val="0"/>
      <w:marTop w:val="0"/>
      <w:marBottom w:val="0"/>
      <w:divBdr>
        <w:top w:val="none" w:sz="0" w:space="0" w:color="auto"/>
        <w:left w:val="none" w:sz="0" w:space="0" w:color="auto"/>
        <w:bottom w:val="none" w:sz="0" w:space="0" w:color="auto"/>
        <w:right w:val="none" w:sz="0" w:space="0" w:color="auto"/>
      </w:divBdr>
    </w:div>
    <w:div w:id="1199974661">
      <w:bodyDiv w:val="1"/>
      <w:marLeft w:val="0"/>
      <w:marRight w:val="0"/>
      <w:marTop w:val="0"/>
      <w:marBottom w:val="0"/>
      <w:divBdr>
        <w:top w:val="none" w:sz="0" w:space="0" w:color="auto"/>
        <w:left w:val="none" w:sz="0" w:space="0" w:color="auto"/>
        <w:bottom w:val="none" w:sz="0" w:space="0" w:color="auto"/>
        <w:right w:val="none" w:sz="0" w:space="0" w:color="auto"/>
      </w:divBdr>
    </w:div>
    <w:div w:id="1237010381">
      <w:bodyDiv w:val="1"/>
      <w:marLeft w:val="0"/>
      <w:marRight w:val="0"/>
      <w:marTop w:val="0"/>
      <w:marBottom w:val="0"/>
      <w:divBdr>
        <w:top w:val="none" w:sz="0" w:space="0" w:color="auto"/>
        <w:left w:val="none" w:sz="0" w:space="0" w:color="auto"/>
        <w:bottom w:val="none" w:sz="0" w:space="0" w:color="auto"/>
        <w:right w:val="none" w:sz="0" w:space="0" w:color="auto"/>
      </w:divBdr>
    </w:div>
    <w:div w:id="1245143754">
      <w:bodyDiv w:val="1"/>
      <w:marLeft w:val="0"/>
      <w:marRight w:val="0"/>
      <w:marTop w:val="0"/>
      <w:marBottom w:val="0"/>
      <w:divBdr>
        <w:top w:val="none" w:sz="0" w:space="0" w:color="auto"/>
        <w:left w:val="none" w:sz="0" w:space="0" w:color="auto"/>
        <w:bottom w:val="none" w:sz="0" w:space="0" w:color="auto"/>
        <w:right w:val="none" w:sz="0" w:space="0" w:color="auto"/>
      </w:divBdr>
    </w:div>
    <w:div w:id="1251501426">
      <w:bodyDiv w:val="1"/>
      <w:marLeft w:val="0"/>
      <w:marRight w:val="0"/>
      <w:marTop w:val="0"/>
      <w:marBottom w:val="0"/>
      <w:divBdr>
        <w:top w:val="none" w:sz="0" w:space="0" w:color="auto"/>
        <w:left w:val="none" w:sz="0" w:space="0" w:color="auto"/>
        <w:bottom w:val="none" w:sz="0" w:space="0" w:color="auto"/>
        <w:right w:val="none" w:sz="0" w:space="0" w:color="auto"/>
      </w:divBdr>
    </w:div>
    <w:div w:id="1259678075">
      <w:bodyDiv w:val="1"/>
      <w:marLeft w:val="0"/>
      <w:marRight w:val="0"/>
      <w:marTop w:val="0"/>
      <w:marBottom w:val="0"/>
      <w:divBdr>
        <w:top w:val="none" w:sz="0" w:space="0" w:color="auto"/>
        <w:left w:val="none" w:sz="0" w:space="0" w:color="auto"/>
        <w:bottom w:val="none" w:sz="0" w:space="0" w:color="auto"/>
        <w:right w:val="none" w:sz="0" w:space="0" w:color="auto"/>
      </w:divBdr>
    </w:div>
    <w:div w:id="1271283726">
      <w:bodyDiv w:val="1"/>
      <w:marLeft w:val="0"/>
      <w:marRight w:val="0"/>
      <w:marTop w:val="0"/>
      <w:marBottom w:val="0"/>
      <w:divBdr>
        <w:top w:val="none" w:sz="0" w:space="0" w:color="auto"/>
        <w:left w:val="none" w:sz="0" w:space="0" w:color="auto"/>
        <w:bottom w:val="none" w:sz="0" w:space="0" w:color="auto"/>
        <w:right w:val="none" w:sz="0" w:space="0" w:color="auto"/>
      </w:divBdr>
    </w:div>
    <w:div w:id="1331636661">
      <w:bodyDiv w:val="1"/>
      <w:marLeft w:val="0"/>
      <w:marRight w:val="0"/>
      <w:marTop w:val="0"/>
      <w:marBottom w:val="0"/>
      <w:divBdr>
        <w:top w:val="none" w:sz="0" w:space="0" w:color="auto"/>
        <w:left w:val="none" w:sz="0" w:space="0" w:color="auto"/>
        <w:bottom w:val="none" w:sz="0" w:space="0" w:color="auto"/>
        <w:right w:val="none" w:sz="0" w:space="0" w:color="auto"/>
      </w:divBdr>
    </w:div>
    <w:div w:id="1335761684">
      <w:bodyDiv w:val="1"/>
      <w:marLeft w:val="0"/>
      <w:marRight w:val="0"/>
      <w:marTop w:val="0"/>
      <w:marBottom w:val="0"/>
      <w:divBdr>
        <w:top w:val="none" w:sz="0" w:space="0" w:color="auto"/>
        <w:left w:val="none" w:sz="0" w:space="0" w:color="auto"/>
        <w:bottom w:val="none" w:sz="0" w:space="0" w:color="auto"/>
        <w:right w:val="none" w:sz="0" w:space="0" w:color="auto"/>
      </w:divBdr>
    </w:div>
    <w:div w:id="1367368060">
      <w:bodyDiv w:val="1"/>
      <w:marLeft w:val="0"/>
      <w:marRight w:val="0"/>
      <w:marTop w:val="0"/>
      <w:marBottom w:val="0"/>
      <w:divBdr>
        <w:top w:val="none" w:sz="0" w:space="0" w:color="auto"/>
        <w:left w:val="none" w:sz="0" w:space="0" w:color="auto"/>
        <w:bottom w:val="none" w:sz="0" w:space="0" w:color="auto"/>
        <w:right w:val="none" w:sz="0" w:space="0" w:color="auto"/>
      </w:divBdr>
    </w:div>
    <w:div w:id="1406340487">
      <w:bodyDiv w:val="1"/>
      <w:marLeft w:val="0"/>
      <w:marRight w:val="0"/>
      <w:marTop w:val="0"/>
      <w:marBottom w:val="0"/>
      <w:divBdr>
        <w:top w:val="none" w:sz="0" w:space="0" w:color="auto"/>
        <w:left w:val="none" w:sz="0" w:space="0" w:color="auto"/>
        <w:bottom w:val="none" w:sz="0" w:space="0" w:color="auto"/>
        <w:right w:val="none" w:sz="0" w:space="0" w:color="auto"/>
      </w:divBdr>
    </w:div>
    <w:div w:id="1424060680">
      <w:bodyDiv w:val="1"/>
      <w:marLeft w:val="0"/>
      <w:marRight w:val="0"/>
      <w:marTop w:val="0"/>
      <w:marBottom w:val="0"/>
      <w:divBdr>
        <w:top w:val="none" w:sz="0" w:space="0" w:color="auto"/>
        <w:left w:val="none" w:sz="0" w:space="0" w:color="auto"/>
        <w:bottom w:val="none" w:sz="0" w:space="0" w:color="auto"/>
        <w:right w:val="none" w:sz="0" w:space="0" w:color="auto"/>
      </w:divBdr>
    </w:div>
    <w:div w:id="1433434178">
      <w:bodyDiv w:val="1"/>
      <w:marLeft w:val="0"/>
      <w:marRight w:val="0"/>
      <w:marTop w:val="0"/>
      <w:marBottom w:val="0"/>
      <w:divBdr>
        <w:top w:val="none" w:sz="0" w:space="0" w:color="auto"/>
        <w:left w:val="none" w:sz="0" w:space="0" w:color="auto"/>
        <w:bottom w:val="none" w:sz="0" w:space="0" w:color="auto"/>
        <w:right w:val="none" w:sz="0" w:space="0" w:color="auto"/>
      </w:divBdr>
    </w:div>
    <w:div w:id="1478304764">
      <w:bodyDiv w:val="1"/>
      <w:marLeft w:val="0"/>
      <w:marRight w:val="0"/>
      <w:marTop w:val="0"/>
      <w:marBottom w:val="0"/>
      <w:divBdr>
        <w:top w:val="none" w:sz="0" w:space="0" w:color="auto"/>
        <w:left w:val="none" w:sz="0" w:space="0" w:color="auto"/>
        <w:bottom w:val="none" w:sz="0" w:space="0" w:color="auto"/>
        <w:right w:val="none" w:sz="0" w:space="0" w:color="auto"/>
      </w:divBdr>
    </w:div>
    <w:div w:id="1489597099">
      <w:bodyDiv w:val="1"/>
      <w:marLeft w:val="0"/>
      <w:marRight w:val="0"/>
      <w:marTop w:val="0"/>
      <w:marBottom w:val="0"/>
      <w:divBdr>
        <w:top w:val="none" w:sz="0" w:space="0" w:color="auto"/>
        <w:left w:val="none" w:sz="0" w:space="0" w:color="auto"/>
        <w:bottom w:val="none" w:sz="0" w:space="0" w:color="auto"/>
        <w:right w:val="none" w:sz="0" w:space="0" w:color="auto"/>
      </w:divBdr>
    </w:div>
    <w:div w:id="1554855079">
      <w:bodyDiv w:val="1"/>
      <w:marLeft w:val="0"/>
      <w:marRight w:val="0"/>
      <w:marTop w:val="0"/>
      <w:marBottom w:val="0"/>
      <w:divBdr>
        <w:top w:val="none" w:sz="0" w:space="0" w:color="auto"/>
        <w:left w:val="none" w:sz="0" w:space="0" w:color="auto"/>
        <w:bottom w:val="none" w:sz="0" w:space="0" w:color="auto"/>
        <w:right w:val="none" w:sz="0" w:space="0" w:color="auto"/>
      </w:divBdr>
    </w:div>
    <w:div w:id="1563561316">
      <w:bodyDiv w:val="1"/>
      <w:marLeft w:val="0"/>
      <w:marRight w:val="0"/>
      <w:marTop w:val="0"/>
      <w:marBottom w:val="0"/>
      <w:divBdr>
        <w:top w:val="none" w:sz="0" w:space="0" w:color="auto"/>
        <w:left w:val="none" w:sz="0" w:space="0" w:color="auto"/>
        <w:bottom w:val="none" w:sz="0" w:space="0" w:color="auto"/>
        <w:right w:val="none" w:sz="0" w:space="0" w:color="auto"/>
      </w:divBdr>
    </w:div>
    <w:div w:id="1566915130">
      <w:bodyDiv w:val="1"/>
      <w:marLeft w:val="0"/>
      <w:marRight w:val="0"/>
      <w:marTop w:val="0"/>
      <w:marBottom w:val="0"/>
      <w:divBdr>
        <w:top w:val="none" w:sz="0" w:space="0" w:color="auto"/>
        <w:left w:val="none" w:sz="0" w:space="0" w:color="auto"/>
        <w:bottom w:val="none" w:sz="0" w:space="0" w:color="auto"/>
        <w:right w:val="none" w:sz="0" w:space="0" w:color="auto"/>
      </w:divBdr>
    </w:div>
    <w:div w:id="1568146483">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 w:id="1569880711">
      <w:bodyDiv w:val="1"/>
      <w:marLeft w:val="0"/>
      <w:marRight w:val="0"/>
      <w:marTop w:val="0"/>
      <w:marBottom w:val="0"/>
      <w:divBdr>
        <w:top w:val="none" w:sz="0" w:space="0" w:color="auto"/>
        <w:left w:val="none" w:sz="0" w:space="0" w:color="auto"/>
        <w:bottom w:val="none" w:sz="0" w:space="0" w:color="auto"/>
        <w:right w:val="none" w:sz="0" w:space="0" w:color="auto"/>
      </w:divBdr>
    </w:div>
    <w:div w:id="1593854120">
      <w:bodyDiv w:val="1"/>
      <w:marLeft w:val="0"/>
      <w:marRight w:val="0"/>
      <w:marTop w:val="0"/>
      <w:marBottom w:val="0"/>
      <w:divBdr>
        <w:top w:val="none" w:sz="0" w:space="0" w:color="auto"/>
        <w:left w:val="none" w:sz="0" w:space="0" w:color="auto"/>
        <w:bottom w:val="none" w:sz="0" w:space="0" w:color="auto"/>
        <w:right w:val="none" w:sz="0" w:space="0" w:color="auto"/>
      </w:divBdr>
    </w:div>
    <w:div w:id="1596404447">
      <w:bodyDiv w:val="1"/>
      <w:marLeft w:val="0"/>
      <w:marRight w:val="0"/>
      <w:marTop w:val="0"/>
      <w:marBottom w:val="0"/>
      <w:divBdr>
        <w:top w:val="none" w:sz="0" w:space="0" w:color="auto"/>
        <w:left w:val="none" w:sz="0" w:space="0" w:color="auto"/>
        <w:bottom w:val="none" w:sz="0" w:space="0" w:color="auto"/>
        <w:right w:val="none" w:sz="0" w:space="0" w:color="auto"/>
      </w:divBdr>
    </w:div>
    <w:div w:id="1619139891">
      <w:bodyDiv w:val="1"/>
      <w:marLeft w:val="0"/>
      <w:marRight w:val="0"/>
      <w:marTop w:val="0"/>
      <w:marBottom w:val="0"/>
      <w:divBdr>
        <w:top w:val="none" w:sz="0" w:space="0" w:color="auto"/>
        <w:left w:val="none" w:sz="0" w:space="0" w:color="auto"/>
        <w:bottom w:val="none" w:sz="0" w:space="0" w:color="auto"/>
        <w:right w:val="none" w:sz="0" w:space="0" w:color="auto"/>
      </w:divBdr>
    </w:div>
    <w:div w:id="1627006659">
      <w:bodyDiv w:val="1"/>
      <w:marLeft w:val="0"/>
      <w:marRight w:val="0"/>
      <w:marTop w:val="0"/>
      <w:marBottom w:val="0"/>
      <w:divBdr>
        <w:top w:val="none" w:sz="0" w:space="0" w:color="auto"/>
        <w:left w:val="none" w:sz="0" w:space="0" w:color="auto"/>
        <w:bottom w:val="none" w:sz="0" w:space="0" w:color="auto"/>
        <w:right w:val="none" w:sz="0" w:space="0" w:color="auto"/>
      </w:divBdr>
    </w:div>
    <w:div w:id="1653025548">
      <w:bodyDiv w:val="1"/>
      <w:marLeft w:val="0"/>
      <w:marRight w:val="0"/>
      <w:marTop w:val="0"/>
      <w:marBottom w:val="0"/>
      <w:divBdr>
        <w:top w:val="none" w:sz="0" w:space="0" w:color="auto"/>
        <w:left w:val="none" w:sz="0" w:space="0" w:color="auto"/>
        <w:bottom w:val="none" w:sz="0" w:space="0" w:color="auto"/>
        <w:right w:val="none" w:sz="0" w:space="0" w:color="auto"/>
      </w:divBdr>
    </w:div>
    <w:div w:id="1693458103">
      <w:bodyDiv w:val="1"/>
      <w:marLeft w:val="0"/>
      <w:marRight w:val="0"/>
      <w:marTop w:val="0"/>
      <w:marBottom w:val="0"/>
      <w:divBdr>
        <w:top w:val="none" w:sz="0" w:space="0" w:color="auto"/>
        <w:left w:val="none" w:sz="0" w:space="0" w:color="auto"/>
        <w:bottom w:val="none" w:sz="0" w:space="0" w:color="auto"/>
        <w:right w:val="none" w:sz="0" w:space="0" w:color="auto"/>
      </w:divBdr>
    </w:div>
    <w:div w:id="1703938568">
      <w:bodyDiv w:val="1"/>
      <w:marLeft w:val="0"/>
      <w:marRight w:val="0"/>
      <w:marTop w:val="0"/>
      <w:marBottom w:val="0"/>
      <w:divBdr>
        <w:top w:val="none" w:sz="0" w:space="0" w:color="auto"/>
        <w:left w:val="none" w:sz="0" w:space="0" w:color="auto"/>
        <w:bottom w:val="none" w:sz="0" w:space="0" w:color="auto"/>
        <w:right w:val="none" w:sz="0" w:space="0" w:color="auto"/>
      </w:divBdr>
    </w:div>
    <w:div w:id="1713336985">
      <w:bodyDiv w:val="1"/>
      <w:marLeft w:val="0"/>
      <w:marRight w:val="0"/>
      <w:marTop w:val="0"/>
      <w:marBottom w:val="0"/>
      <w:divBdr>
        <w:top w:val="none" w:sz="0" w:space="0" w:color="auto"/>
        <w:left w:val="none" w:sz="0" w:space="0" w:color="auto"/>
        <w:bottom w:val="none" w:sz="0" w:space="0" w:color="auto"/>
        <w:right w:val="none" w:sz="0" w:space="0" w:color="auto"/>
      </w:divBdr>
    </w:div>
    <w:div w:id="1742942595">
      <w:bodyDiv w:val="1"/>
      <w:marLeft w:val="0"/>
      <w:marRight w:val="0"/>
      <w:marTop w:val="0"/>
      <w:marBottom w:val="0"/>
      <w:divBdr>
        <w:top w:val="none" w:sz="0" w:space="0" w:color="auto"/>
        <w:left w:val="none" w:sz="0" w:space="0" w:color="auto"/>
        <w:bottom w:val="none" w:sz="0" w:space="0" w:color="auto"/>
        <w:right w:val="none" w:sz="0" w:space="0" w:color="auto"/>
      </w:divBdr>
    </w:div>
    <w:div w:id="1746026474">
      <w:bodyDiv w:val="1"/>
      <w:marLeft w:val="0"/>
      <w:marRight w:val="0"/>
      <w:marTop w:val="0"/>
      <w:marBottom w:val="0"/>
      <w:divBdr>
        <w:top w:val="none" w:sz="0" w:space="0" w:color="auto"/>
        <w:left w:val="none" w:sz="0" w:space="0" w:color="auto"/>
        <w:bottom w:val="none" w:sz="0" w:space="0" w:color="auto"/>
        <w:right w:val="none" w:sz="0" w:space="0" w:color="auto"/>
      </w:divBdr>
    </w:div>
    <w:div w:id="1798335467">
      <w:bodyDiv w:val="1"/>
      <w:marLeft w:val="0"/>
      <w:marRight w:val="0"/>
      <w:marTop w:val="0"/>
      <w:marBottom w:val="0"/>
      <w:divBdr>
        <w:top w:val="none" w:sz="0" w:space="0" w:color="auto"/>
        <w:left w:val="none" w:sz="0" w:space="0" w:color="auto"/>
        <w:bottom w:val="none" w:sz="0" w:space="0" w:color="auto"/>
        <w:right w:val="none" w:sz="0" w:space="0" w:color="auto"/>
      </w:divBdr>
    </w:div>
    <w:div w:id="1821731073">
      <w:bodyDiv w:val="1"/>
      <w:marLeft w:val="0"/>
      <w:marRight w:val="0"/>
      <w:marTop w:val="0"/>
      <w:marBottom w:val="0"/>
      <w:divBdr>
        <w:top w:val="none" w:sz="0" w:space="0" w:color="auto"/>
        <w:left w:val="none" w:sz="0" w:space="0" w:color="auto"/>
        <w:bottom w:val="none" w:sz="0" w:space="0" w:color="auto"/>
        <w:right w:val="none" w:sz="0" w:space="0" w:color="auto"/>
      </w:divBdr>
    </w:div>
    <w:div w:id="1897817010">
      <w:bodyDiv w:val="1"/>
      <w:marLeft w:val="0"/>
      <w:marRight w:val="0"/>
      <w:marTop w:val="0"/>
      <w:marBottom w:val="0"/>
      <w:divBdr>
        <w:top w:val="none" w:sz="0" w:space="0" w:color="auto"/>
        <w:left w:val="none" w:sz="0" w:space="0" w:color="auto"/>
        <w:bottom w:val="none" w:sz="0" w:space="0" w:color="auto"/>
        <w:right w:val="none" w:sz="0" w:space="0" w:color="auto"/>
      </w:divBdr>
    </w:div>
    <w:div w:id="1898929127">
      <w:bodyDiv w:val="1"/>
      <w:marLeft w:val="0"/>
      <w:marRight w:val="0"/>
      <w:marTop w:val="0"/>
      <w:marBottom w:val="0"/>
      <w:divBdr>
        <w:top w:val="none" w:sz="0" w:space="0" w:color="auto"/>
        <w:left w:val="none" w:sz="0" w:space="0" w:color="auto"/>
        <w:bottom w:val="none" w:sz="0" w:space="0" w:color="auto"/>
        <w:right w:val="none" w:sz="0" w:space="0" w:color="auto"/>
      </w:divBdr>
    </w:div>
    <w:div w:id="1955793925">
      <w:bodyDiv w:val="1"/>
      <w:marLeft w:val="0"/>
      <w:marRight w:val="0"/>
      <w:marTop w:val="0"/>
      <w:marBottom w:val="0"/>
      <w:divBdr>
        <w:top w:val="none" w:sz="0" w:space="0" w:color="auto"/>
        <w:left w:val="none" w:sz="0" w:space="0" w:color="auto"/>
        <w:bottom w:val="none" w:sz="0" w:space="0" w:color="auto"/>
        <w:right w:val="none" w:sz="0" w:space="0" w:color="auto"/>
      </w:divBdr>
    </w:div>
    <w:div w:id="1957909157">
      <w:bodyDiv w:val="1"/>
      <w:marLeft w:val="0"/>
      <w:marRight w:val="0"/>
      <w:marTop w:val="0"/>
      <w:marBottom w:val="0"/>
      <w:divBdr>
        <w:top w:val="none" w:sz="0" w:space="0" w:color="auto"/>
        <w:left w:val="none" w:sz="0" w:space="0" w:color="auto"/>
        <w:bottom w:val="none" w:sz="0" w:space="0" w:color="auto"/>
        <w:right w:val="none" w:sz="0" w:space="0" w:color="auto"/>
      </w:divBdr>
    </w:div>
    <w:div w:id="1977248736">
      <w:bodyDiv w:val="1"/>
      <w:marLeft w:val="0"/>
      <w:marRight w:val="0"/>
      <w:marTop w:val="0"/>
      <w:marBottom w:val="0"/>
      <w:divBdr>
        <w:top w:val="none" w:sz="0" w:space="0" w:color="auto"/>
        <w:left w:val="none" w:sz="0" w:space="0" w:color="auto"/>
        <w:bottom w:val="none" w:sz="0" w:space="0" w:color="auto"/>
        <w:right w:val="none" w:sz="0" w:space="0" w:color="auto"/>
      </w:divBdr>
    </w:div>
    <w:div w:id="1990011577">
      <w:bodyDiv w:val="1"/>
      <w:marLeft w:val="0"/>
      <w:marRight w:val="0"/>
      <w:marTop w:val="0"/>
      <w:marBottom w:val="0"/>
      <w:divBdr>
        <w:top w:val="none" w:sz="0" w:space="0" w:color="auto"/>
        <w:left w:val="none" w:sz="0" w:space="0" w:color="auto"/>
        <w:bottom w:val="none" w:sz="0" w:space="0" w:color="auto"/>
        <w:right w:val="none" w:sz="0" w:space="0" w:color="auto"/>
      </w:divBdr>
    </w:div>
    <w:div w:id="2008359138">
      <w:bodyDiv w:val="1"/>
      <w:marLeft w:val="0"/>
      <w:marRight w:val="0"/>
      <w:marTop w:val="0"/>
      <w:marBottom w:val="0"/>
      <w:divBdr>
        <w:top w:val="none" w:sz="0" w:space="0" w:color="auto"/>
        <w:left w:val="none" w:sz="0" w:space="0" w:color="auto"/>
        <w:bottom w:val="none" w:sz="0" w:space="0" w:color="auto"/>
        <w:right w:val="none" w:sz="0" w:space="0" w:color="auto"/>
      </w:divBdr>
    </w:div>
    <w:div w:id="2023894686">
      <w:bodyDiv w:val="1"/>
      <w:marLeft w:val="0"/>
      <w:marRight w:val="0"/>
      <w:marTop w:val="0"/>
      <w:marBottom w:val="0"/>
      <w:divBdr>
        <w:top w:val="none" w:sz="0" w:space="0" w:color="auto"/>
        <w:left w:val="none" w:sz="0" w:space="0" w:color="auto"/>
        <w:bottom w:val="none" w:sz="0" w:space="0" w:color="auto"/>
        <w:right w:val="none" w:sz="0" w:space="0" w:color="auto"/>
      </w:divBdr>
    </w:div>
    <w:div w:id="2039575850">
      <w:bodyDiv w:val="1"/>
      <w:marLeft w:val="0"/>
      <w:marRight w:val="0"/>
      <w:marTop w:val="0"/>
      <w:marBottom w:val="0"/>
      <w:divBdr>
        <w:top w:val="none" w:sz="0" w:space="0" w:color="auto"/>
        <w:left w:val="none" w:sz="0" w:space="0" w:color="auto"/>
        <w:bottom w:val="none" w:sz="0" w:space="0" w:color="auto"/>
        <w:right w:val="none" w:sz="0" w:space="0" w:color="auto"/>
      </w:divBdr>
    </w:div>
    <w:div w:id="2061979240">
      <w:bodyDiv w:val="1"/>
      <w:marLeft w:val="0"/>
      <w:marRight w:val="0"/>
      <w:marTop w:val="0"/>
      <w:marBottom w:val="0"/>
      <w:divBdr>
        <w:top w:val="none" w:sz="0" w:space="0" w:color="auto"/>
        <w:left w:val="none" w:sz="0" w:space="0" w:color="auto"/>
        <w:bottom w:val="none" w:sz="0" w:space="0" w:color="auto"/>
        <w:right w:val="none" w:sz="0" w:space="0" w:color="auto"/>
      </w:divBdr>
    </w:div>
    <w:div w:id="2086562640">
      <w:bodyDiv w:val="1"/>
      <w:marLeft w:val="0"/>
      <w:marRight w:val="0"/>
      <w:marTop w:val="0"/>
      <w:marBottom w:val="0"/>
      <w:divBdr>
        <w:top w:val="none" w:sz="0" w:space="0" w:color="auto"/>
        <w:left w:val="none" w:sz="0" w:space="0" w:color="auto"/>
        <w:bottom w:val="none" w:sz="0" w:space="0" w:color="auto"/>
        <w:right w:val="none" w:sz="0" w:space="0" w:color="auto"/>
      </w:divBdr>
    </w:div>
    <w:div w:id="2115780489">
      <w:bodyDiv w:val="1"/>
      <w:marLeft w:val="0"/>
      <w:marRight w:val="0"/>
      <w:marTop w:val="0"/>
      <w:marBottom w:val="0"/>
      <w:divBdr>
        <w:top w:val="none" w:sz="0" w:space="0" w:color="auto"/>
        <w:left w:val="none" w:sz="0" w:space="0" w:color="auto"/>
        <w:bottom w:val="none" w:sz="0" w:space="0" w:color="auto"/>
        <w:right w:val="none" w:sz="0" w:space="0" w:color="auto"/>
      </w:divBdr>
    </w:div>
    <w:div w:id="2121534453">
      <w:bodyDiv w:val="1"/>
      <w:marLeft w:val="0"/>
      <w:marRight w:val="0"/>
      <w:marTop w:val="0"/>
      <w:marBottom w:val="0"/>
      <w:divBdr>
        <w:top w:val="none" w:sz="0" w:space="0" w:color="auto"/>
        <w:left w:val="none" w:sz="0" w:space="0" w:color="auto"/>
        <w:bottom w:val="none" w:sz="0" w:space="0" w:color="auto"/>
        <w:right w:val="none" w:sz="0" w:space="0" w:color="auto"/>
      </w:divBdr>
    </w:div>
    <w:div w:id="2138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587583094171E-2"/>
          <c:y val="4.79073125568042E-2"/>
          <c:w val="0.75067834277724599"/>
          <c:h val="0.84399493752601396"/>
        </c:manualLayout>
      </c:layout>
      <c:barChart>
        <c:barDir val="col"/>
        <c:grouping val="clustered"/>
        <c:varyColors val="0"/>
        <c:ser>
          <c:idx val="1"/>
          <c:order val="0"/>
          <c:tx>
            <c:strRef>
              <c:f>Sheet1!$B$1</c:f>
              <c:strCache>
                <c:ptCount val="1"/>
                <c:pt idx="0">
                  <c:v>輸出額(百萬美元)</c:v>
                </c:pt>
              </c:strCache>
            </c:strRef>
          </c:tx>
          <c:spPr>
            <a:solidFill>
              <a:srgbClr val="4F81BD"/>
            </a:solidFill>
          </c:spPr>
          <c:invertIfNegative val="0"/>
          <c:cat>
            <c:numRef>
              <c:f>Sheet1!$A$2:$A$18</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f>Sheet1!$B$2:$B$18</c:f>
              <c:numCache>
                <c:formatCode>General</c:formatCode>
                <c:ptCount val="17"/>
                <c:pt idx="0">
                  <c:v>1671.4</c:v>
                </c:pt>
                <c:pt idx="1">
                  <c:v>2247.5</c:v>
                </c:pt>
                <c:pt idx="2">
                  <c:v>2658.9</c:v>
                </c:pt>
                <c:pt idx="3">
                  <c:v>2964</c:v>
                </c:pt>
                <c:pt idx="4">
                  <c:v>3471</c:v>
                </c:pt>
                <c:pt idx="5">
                  <c:v>3880</c:v>
                </c:pt>
                <c:pt idx="6">
                  <c:v>1739.9</c:v>
                </c:pt>
                <c:pt idx="7">
                  <c:v>2960</c:v>
                </c:pt>
                <c:pt idx="8">
                  <c:v>4000</c:v>
                </c:pt>
                <c:pt idx="9">
                  <c:v>4236</c:v>
                </c:pt>
                <c:pt idx="10">
                  <c:v>3548</c:v>
                </c:pt>
                <c:pt idx="11">
                  <c:v>3753</c:v>
                </c:pt>
                <c:pt idx="12">
                  <c:v>3184</c:v>
                </c:pt>
                <c:pt idx="13">
                  <c:v>2896</c:v>
                </c:pt>
                <c:pt idx="14" formatCode="#,##0">
                  <c:v>3339</c:v>
                </c:pt>
                <c:pt idx="15">
                  <c:v>3656</c:v>
                </c:pt>
                <c:pt idx="16">
                  <c:v>3065</c:v>
                </c:pt>
              </c:numCache>
            </c:numRef>
          </c:val>
          <c:extLst>
            <c:ext xmlns:c16="http://schemas.microsoft.com/office/drawing/2014/chart" uri="{C3380CC4-5D6E-409C-BE32-E72D297353CC}">
              <c16:uniqueId val="{00000000-F7ED-CE43-A416-4C099F9767A3}"/>
            </c:ext>
          </c:extLst>
        </c:ser>
        <c:dLbls>
          <c:showLegendKey val="0"/>
          <c:showVal val="0"/>
          <c:showCatName val="0"/>
          <c:showSerName val="0"/>
          <c:showPercent val="0"/>
          <c:showBubbleSize val="0"/>
        </c:dLbls>
        <c:gapWidth val="150"/>
        <c:axId val="662509184"/>
        <c:axId val="662561888"/>
      </c:barChart>
      <c:catAx>
        <c:axId val="662509184"/>
        <c:scaling>
          <c:orientation val="minMax"/>
        </c:scaling>
        <c:delete val="0"/>
        <c:axPos val="b"/>
        <c:numFmt formatCode="General" sourceLinked="1"/>
        <c:majorTickMark val="out"/>
        <c:minorTickMark val="none"/>
        <c:tickLblPos val="nextTo"/>
        <c:txPr>
          <a:bodyPr/>
          <a:lstStyle/>
          <a:p>
            <a:pPr>
              <a:defRPr lang="ja-JP"/>
            </a:pPr>
            <a:endParaRPr lang="zh-TW"/>
          </a:p>
        </c:txPr>
        <c:crossAx val="662561888"/>
        <c:crosses val="autoZero"/>
        <c:auto val="1"/>
        <c:lblAlgn val="ctr"/>
        <c:lblOffset val="100"/>
        <c:noMultiLvlLbl val="0"/>
      </c:catAx>
      <c:valAx>
        <c:axId val="662561888"/>
        <c:scaling>
          <c:orientation val="minMax"/>
        </c:scaling>
        <c:delete val="0"/>
        <c:axPos val="l"/>
        <c:majorGridlines/>
        <c:numFmt formatCode="General" sourceLinked="1"/>
        <c:majorTickMark val="out"/>
        <c:minorTickMark val="none"/>
        <c:tickLblPos val="nextTo"/>
        <c:txPr>
          <a:bodyPr/>
          <a:lstStyle/>
          <a:p>
            <a:pPr>
              <a:defRPr lang="ja-JP"/>
            </a:pPr>
            <a:endParaRPr lang="zh-TW"/>
          </a:p>
        </c:txPr>
        <c:crossAx val="662509184"/>
        <c:crosses val="autoZero"/>
        <c:crossBetween val="between"/>
      </c:valAx>
    </c:plotArea>
    <c:legend>
      <c:legendPos val="r"/>
      <c:layout>
        <c:manualLayout>
          <c:xMode val="edge"/>
          <c:yMode val="edge"/>
          <c:x val="0.75413317786795664"/>
          <c:y val="4.8333916593759116E-2"/>
          <c:w val="0.24446919464014399"/>
          <c:h val="0.12925809273840799"/>
        </c:manualLayout>
      </c:layout>
      <c:overlay val="0"/>
      <c:txPr>
        <a:bodyPr/>
        <a:lstStyle/>
        <a:p>
          <a:pPr>
            <a:defRPr lang="ja-JP">
              <a:latin typeface="Microsoft JhengHei" panose="020B0604030504040204" pitchFamily="34" charset="-120"/>
              <a:ea typeface="Microsoft JhengHei" panose="020B0604030504040204" pitchFamily="34" charset="-120"/>
            </a:defRPr>
          </a:pPr>
          <a:endParaRPr lang="zh-TW"/>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EE1A-88B6-402D-9707-E3D8E8B9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2524</Words>
  <Characters>14392</Characters>
  <Application>Microsoft Office Word</Application>
  <DocSecurity>0</DocSecurity>
  <Lines>119</Lines>
  <Paragraphs>33</Paragraphs>
  <ScaleCrop>false</ScaleCrop>
  <Company>Toshiba</Company>
  <LinksUpToDate>false</LinksUpToDate>
  <CharactersWithSpaces>16883</CharactersWithSpaces>
  <SharedDoc>false</SharedDoc>
  <HLinks>
    <vt:vector size="6" baseType="variant">
      <vt:variant>
        <vt:i4>720968</vt:i4>
      </vt:variant>
      <vt:variant>
        <vt:i4>0</vt:i4>
      </vt:variant>
      <vt:variant>
        <vt:i4>0</vt:i4>
      </vt:variant>
      <vt:variant>
        <vt:i4>5</vt:i4>
      </vt:variant>
      <vt:variant>
        <vt:lpwstr>http://news.chinatimes.com/2007Cti/2007Cti-News/2007Cti-News-Content/0,4521,50103936+122011051600225,00.html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cp:lastModifiedBy>劉芷含(s08330202)</cp:lastModifiedBy>
  <cp:revision>2</cp:revision>
  <dcterms:created xsi:type="dcterms:W3CDTF">2021-02-04T06:06:00Z</dcterms:created>
  <dcterms:modified xsi:type="dcterms:W3CDTF">2021-02-04T06:06:00Z</dcterms:modified>
</cp:coreProperties>
</file>